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90D" w:rsidRPr="009D5786" w:rsidRDefault="000A7D62">
      <w:pPr>
        <w:spacing w:line="400" w:lineRule="exact"/>
        <w:jc w:val="center"/>
        <w:textDirection w:val="lrTbV"/>
        <w:rPr>
          <w:rFonts w:ascii="標楷體" w:eastAsia="標楷體"/>
          <w:b/>
          <w:sz w:val="36"/>
        </w:rPr>
      </w:pPr>
      <w:r w:rsidRPr="000A7D62">
        <w:rPr>
          <w:rFonts w:ascii="標楷體" w:eastAsia="標楷體" w:hint="eastAsia"/>
          <w:b/>
          <w:sz w:val="36"/>
        </w:rPr>
        <w:t>衛生福利部雲林教養院</w:t>
      </w:r>
      <w:proofErr w:type="gramStart"/>
      <w:r w:rsidRPr="000A7D62">
        <w:rPr>
          <w:rFonts w:ascii="標楷體" w:eastAsia="標楷體" w:hint="eastAsia"/>
          <w:b/>
          <w:sz w:val="36"/>
        </w:rPr>
        <w:t>105</w:t>
      </w:r>
      <w:proofErr w:type="gramEnd"/>
      <w:r w:rsidRPr="000A7D62">
        <w:rPr>
          <w:rFonts w:ascii="標楷體" w:eastAsia="標楷體" w:hint="eastAsia"/>
          <w:b/>
          <w:sz w:val="36"/>
        </w:rPr>
        <w:t>年度親子</w:t>
      </w:r>
      <w:r w:rsidR="00996893">
        <w:rPr>
          <w:rFonts w:ascii="標楷體" w:eastAsia="標楷體" w:hint="eastAsia"/>
          <w:b/>
          <w:sz w:val="36"/>
        </w:rPr>
        <w:t>聯誼</w:t>
      </w:r>
      <w:r w:rsidRPr="000A7D62">
        <w:rPr>
          <w:rFonts w:ascii="標楷體" w:eastAsia="標楷體" w:hint="eastAsia"/>
          <w:b/>
          <w:sz w:val="36"/>
        </w:rPr>
        <w:t>活動遊覽車租賃</w:t>
      </w:r>
      <w:r w:rsidR="002C190D" w:rsidRPr="009D5786">
        <w:rPr>
          <w:rFonts w:ascii="標楷體" w:eastAsia="標楷體" w:hint="eastAsia"/>
          <w:b/>
          <w:sz w:val="36"/>
        </w:rPr>
        <w:t>勞務採購契約</w:t>
      </w:r>
    </w:p>
    <w:p w:rsidR="002C190D" w:rsidRPr="009D5786" w:rsidRDefault="002C190D">
      <w:pPr>
        <w:spacing w:line="400" w:lineRule="exact"/>
        <w:jc w:val="both"/>
        <w:rPr>
          <w:rFonts w:ascii="標楷體" w:eastAsia="標楷體"/>
          <w:sz w:val="28"/>
        </w:rPr>
      </w:pPr>
      <w:r w:rsidRPr="009D5786">
        <w:rPr>
          <w:rFonts w:ascii="標楷體" w:eastAsia="標楷體" w:hint="eastAsia"/>
          <w:sz w:val="28"/>
        </w:rPr>
        <w:t>招標機關</w:t>
      </w:r>
      <w:r w:rsidR="000A7D62">
        <w:rPr>
          <w:rFonts w:ascii="標楷體" w:eastAsia="標楷體" w:hint="eastAsia"/>
          <w:sz w:val="28"/>
        </w:rPr>
        <w:t>衛生福利部雲林教養院</w:t>
      </w:r>
      <w:r w:rsidRPr="009D5786">
        <w:rPr>
          <w:rFonts w:ascii="標楷體" w:eastAsia="標楷體"/>
          <w:sz w:val="28"/>
        </w:rPr>
        <w:t>(</w:t>
      </w:r>
      <w:r w:rsidRPr="009D5786">
        <w:rPr>
          <w:rFonts w:ascii="標楷體" w:eastAsia="標楷體" w:hint="eastAsia"/>
          <w:sz w:val="28"/>
        </w:rPr>
        <w:t>以下簡稱機關</w:t>
      </w:r>
      <w:r w:rsidRPr="009D5786">
        <w:rPr>
          <w:rFonts w:ascii="標楷體" w:eastAsia="標楷體"/>
          <w:sz w:val="28"/>
        </w:rPr>
        <w:t>)</w:t>
      </w:r>
      <w:r w:rsidRPr="009D5786">
        <w:rPr>
          <w:rFonts w:ascii="標楷體" w:eastAsia="標楷體" w:hint="eastAsia"/>
          <w:sz w:val="28"/>
        </w:rPr>
        <w:t>及得標廠商</w:t>
      </w:r>
      <w:r w:rsidR="00BC6F2F" w:rsidRPr="00BC6F2F">
        <w:rPr>
          <w:rFonts w:ascii="標楷體" w:eastAsia="標楷體" w:hint="eastAsia"/>
          <w:b/>
          <w:sz w:val="28"/>
          <w:u w:val="single"/>
        </w:rPr>
        <w:t>鄉野通運股份有限公司</w:t>
      </w:r>
      <w:r w:rsidRPr="009D5786">
        <w:rPr>
          <w:rFonts w:ascii="標楷體" w:eastAsia="標楷體"/>
          <w:sz w:val="28"/>
        </w:rPr>
        <w:t>(</w:t>
      </w:r>
      <w:r w:rsidRPr="009D5786">
        <w:rPr>
          <w:rFonts w:ascii="標楷體" w:eastAsia="標楷體" w:hint="eastAsia"/>
          <w:sz w:val="28"/>
        </w:rPr>
        <w:t>以下簡稱廠商</w:t>
      </w:r>
      <w:r w:rsidRPr="009D5786">
        <w:rPr>
          <w:rFonts w:ascii="標楷體" w:eastAsia="標楷體"/>
          <w:sz w:val="28"/>
        </w:rPr>
        <w:t>)</w:t>
      </w:r>
      <w:r w:rsidRPr="009D5786">
        <w:rPr>
          <w:rFonts w:ascii="標楷體" w:eastAsia="標楷體" w:hint="eastAsia"/>
          <w:sz w:val="28"/>
        </w:rPr>
        <w:t>雙方同意依政府採購法(以下簡稱採購法)及其主管機關訂定之規定訂定本契約，共同遵守，其條款如下：</w:t>
      </w:r>
    </w:p>
    <w:p w:rsidR="002C190D" w:rsidRPr="009D5786" w:rsidRDefault="002C190D">
      <w:pPr>
        <w:spacing w:line="400" w:lineRule="exact"/>
        <w:jc w:val="both"/>
        <w:textDirection w:val="lrTbV"/>
        <w:rPr>
          <w:rFonts w:ascii="標楷體" w:eastAsia="標楷體"/>
          <w:b/>
          <w:sz w:val="28"/>
        </w:rPr>
      </w:pPr>
      <w:r w:rsidRPr="009D5786">
        <w:rPr>
          <w:rFonts w:ascii="標楷體" w:eastAsia="標楷體" w:hint="eastAsia"/>
          <w:b/>
          <w:sz w:val="28"/>
        </w:rPr>
        <w:t>第一條  契約文件及效力</w:t>
      </w:r>
    </w:p>
    <w:p w:rsidR="002C190D" w:rsidRPr="009D5786" w:rsidRDefault="002C190D">
      <w:pPr>
        <w:spacing w:line="400" w:lineRule="exact"/>
        <w:ind w:left="284"/>
        <w:jc w:val="both"/>
        <w:textDirection w:val="lrTbV"/>
        <w:rPr>
          <w:rFonts w:ascii="標楷體" w:eastAsia="標楷體" w:hAnsi="標楷體"/>
          <w:sz w:val="28"/>
        </w:rPr>
      </w:pPr>
      <w:r w:rsidRPr="009D5786">
        <w:rPr>
          <w:rFonts w:ascii="標楷體" w:eastAsia="標楷體" w:hAnsi="標楷體" w:hint="eastAsia"/>
          <w:sz w:val="28"/>
        </w:rPr>
        <w:t>(</w:t>
      </w:r>
      <w:proofErr w:type="gramStart"/>
      <w:r w:rsidRPr="009D5786">
        <w:rPr>
          <w:rFonts w:ascii="標楷體" w:eastAsia="標楷體" w:hAnsi="標楷體" w:hint="eastAsia"/>
          <w:sz w:val="28"/>
        </w:rPr>
        <w:t>一</w:t>
      </w:r>
      <w:proofErr w:type="gramEnd"/>
      <w:r w:rsidRPr="009D5786">
        <w:rPr>
          <w:rFonts w:ascii="標楷體" w:eastAsia="標楷體" w:hAnsi="標楷體" w:hint="eastAsia"/>
          <w:sz w:val="28"/>
        </w:rPr>
        <w:t>)契約包括下列文件：</w:t>
      </w:r>
    </w:p>
    <w:p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1.招標文件及其變更或補充。</w:t>
      </w:r>
    </w:p>
    <w:p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2.投標文件及其變更或補充。</w:t>
      </w:r>
    </w:p>
    <w:p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3.決標文件及其變更或補充。</w:t>
      </w:r>
    </w:p>
    <w:p w:rsidR="002C190D" w:rsidRPr="009D5786" w:rsidRDefault="002C190D">
      <w:pPr>
        <w:pStyle w:val="a"/>
        <w:numPr>
          <w:ilvl w:val="0"/>
          <w:numId w:val="0"/>
        </w:numPr>
        <w:spacing w:line="400" w:lineRule="exact"/>
        <w:ind w:left="851"/>
        <w:rPr>
          <w:rFonts w:ascii="標楷體" w:eastAsia="標楷體" w:hAnsi="標楷體"/>
          <w:bdr w:val="single" w:sz="4" w:space="0" w:color="auto"/>
        </w:rPr>
      </w:pPr>
      <w:r w:rsidRPr="009D5786">
        <w:rPr>
          <w:rFonts w:ascii="標楷體" w:eastAsia="標楷體" w:hAnsi="標楷體" w:hint="eastAsia"/>
        </w:rPr>
        <w:t>4.契約本文、附件及其變更或補充。</w:t>
      </w:r>
    </w:p>
    <w:p w:rsidR="002C190D" w:rsidRPr="009D5786" w:rsidRDefault="002C190D">
      <w:pPr>
        <w:pStyle w:val="a"/>
        <w:numPr>
          <w:ilvl w:val="0"/>
          <w:numId w:val="0"/>
        </w:numPr>
        <w:spacing w:line="400" w:lineRule="exact"/>
        <w:ind w:left="851"/>
        <w:rPr>
          <w:rFonts w:ascii="標楷體" w:eastAsia="標楷體"/>
        </w:rPr>
      </w:pPr>
      <w:r w:rsidRPr="009D5786">
        <w:rPr>
          <w:rFonts w:ascii="標楷體" w:eastAsia="標楷體" w:hAnsi="標楷體" w:hint="eastAsia"/>
        </w:rPr>
        <w:t>5.依契</w:t>
      </w:r>
      <w:r w:rsidRPr="009D5786">
        <w:rPr>
          <w:rFonts w:ascii="標楷體" w:eastAsia="標楷體" w:hint="eastAsia"/>
        </w:rPr>
        <w:t>約所提出之履約文件或資料。</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(二)契約文件，包括以書面、錄音、錄影、照相、微縮、電子數位資料或樣品等方式呈現之原件或複製品。</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(三)契約所含各種文件之內容如有不一致之處，除另有規定外，依下列原則處理：</w:t>
      </w:r>
    </w:p>
    <w:p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1.契約條款優於招標文件內之其他文件所附記之條款。</w:t>
      </w:r>
      <w:proofErr w:type="gramStart"/>
      <w:r w:rsidRPr="009D5786">
        <w:rPr>
          <w:rFonts w:ascii="標楷體" w:eastAsia="標楷體" w:hint="eastAsia"/>
          <w:sz w:val="28"/>
        </w:rPr>
        <w:t>但附記</w:t>
      </w:r>
      <w:proofErr w:type="gramEnd"/>
      <w:r w:rsidRPr="009D5786">
        <w:rPr>
          <w:rFonts w:ascii="標楷體" w:eastAsia="標楷體" w:hint="eastAsia"/>
          <w:sz w:val="28"/>
        </w:rPr>
        <w:t>之條款有特別聲明者，不在此限。</w:t>
      </w:r>
    </w:p>
    <w:p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2.招標文件之內容優於投標文件之內容。但投標文件之內容經機關審定優於招標文件之內容者，不在此限。招標文件如允許廠商於投標文件內特別聲明，並經</w:t>
      </w:r>
      <w:proofErr w:type="gramStart"/>
      <w:r w:rsidRPr="009D5786">
        <w:rPr>
          <w:rFonts w:ascii="標楷體" w:eastAsia="標楷體" w:hint="eastAsia"/>
          <w:sz w:val="28"/>
        </w:rPr>
        <w:t>機關於審標</w:t>
      </w:r>
      <w:proofErr w:type="gramEnd"/>
      <w:r w:rsidRPr="009D5786">
        <w:rPr>
          <w:rFonts w:ascii="標楷體" w:eastAsia="標楷體" w:hint="eastAsia"/>
          <w:sz w:val="28"/>
        </w:rPr>
        <w:t>時接受者，以投標文件之內容為</w:t>
      </w:r>
      <w:proofErr w:type="gramStart"/>
      <w:r w:rsidRPr="009D5786">
        <w:rPr>
          <w:rFonts w:ascii="標楷體" w:eastAsia="標楷體" w:hint="eastAsia"/>
          <w:sz w:val="28"/>
        </w:rPr>
        <w:t>準</w:t>
      </w:r>
      <w:proofErr w:type="gramEnd"/>
      <w:r w:rsidRPr="009D5786">
        <w:rPr>
          <w:rFonts w:ascii="標楷體" w:eastAsia="標楷體" w:hint="eastAsia"/>
          <w:sz w:val="28"/>
        </w:rPr>
        <w:t>。</w:t>
      </w:r>
    </w:p>
    <w:p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3.文件經機關審定之日期較新者優於審定日期較舊者。</w:t>
      </w:r>
    </w:p>
    <w:p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4.大比例尺圖者優於小比例尺圖者。</w:t>
      </w:r>
    </w:p>
    <w:p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5.決標紀錄之內容優於開標或議價紀錄之內容。</w:t>
      </w:r>
    </w:p>
    <w:p w:rsidR="00181888" w:rsidRPr="009D5786" w:rsidRDefault="00181888" w:rsidP="00181888">
      <w:pPr>
        <w:spacing w:line="400" w:lineRule="exact"/>
        <w:ind w:left="1134" w:right="57" w:hanging="284"/>
        <w:jc w:val="both"/>
        <w:rPr>
          <w:rFonts w:ascii="標楷體" w:eastAsia="標楷體"/>
          <w:sz w:val="28"/>
        </w:rPr>
      </w:pPr>
      <w:r w:rsidRPr="009D5786">
        <w:rPr>
          <w:rFonts w:ascii="標楷體" w:eastAsia="標楷體" w:hint="eastAsia"/>
          <w:sz w:val="28"/>
        </w:rPr>
        <w:t>6.同一優先順位之文件，其內容有不一致之處，屬機關文件者，以對廠商有利者為</w:t>
      </w:r>
      <w:proofErr w:type="gramStart"/>
      <w:r w:rsidRPr="009D5786">
        <w:rPr>
          <w:rFonts w:ascii="標楷體" w:eastAsia="標楷體" w:hint="eastAsia"/>
          <w:sz w:val="28"/>
        </w:rPr>
        <w:t>準</w:t>
      </w:r>
      <w:proofErr w:type="gramEnd"/>
      <w:r w:rsidRPr="009D5786">
        <w:rPr>
          <w:rFonts w:ascii="標楷體" w:eastAsia="標楷體" w:hint="eastAsia"/>
          <w:sz w:val="28"/>
        </w:rPr>
        <w:t>；屬廠商文件者，以對機關有利者為</w:t>
      </w:r>
      <w:proofErr w:type="gramStart"/>
      <w:r w:rsidRPr="009D5786">
        <w:rPr>
          <w:rFonts w:ascii="標楷體" w:eastAsia="標楷體" w:hint="eastAsia"/>
          <w:sz w:val="28"/>
        </w:rPr>
        <w:t>準</w:t>
      </w:r>
      <w:proofErr w:type="gramEnd"/>
      <w:r w:rsidRPr="009D5786">
        <w:rPr>
          <w:rFonts w:ascii="標楷體" w:eastAsia="標楷體" w:hint="eastAsia"/>
          <w:sz w:val="28"/>
        </w:rPr>
        <w:t>。</w:t>
      </w:r>
    </w:p>
    <w:p w:rsidR="00181888" w:rsidRPr="009D5786" w:rsidRDefault="00181888" w:rsidP="00181888">
      <w:pPr>
        <w:spacing w:line="400" w:lineRule="exact"/>
        <w:ind w:left="1134" w:right="57" w:hanging="284"/>
        <w:jc w:val="both"/>
        <w:rPr>
          <w:rFonts w:ascii="標楷體" w:eastAsia="標楷體"/>
          <w:sz w:val="28"/>
        </w:rPr>
      </w:pPr>
      <w:r w:rsidRPr="009D5786">
        <w:rPr>
          <w:rFonts w:ascii="標楷體" w:eastAsia="標楷體" w:hint="eastAsia"/>
          <w:sz w:val="28"/>
        </w:rPr>
        <w:t>7.本契約之附件與本契約內之廠商文件，其內容與本契約條文有歧異者，除對機關較有利者外，其歧異部分無效。</w:t>
      </w:r>
    </w:p>
    <w:p w:rsidR="00181888" w:rsidRPr="009D5786" w:rsidRDefault="00181888" w:rsidP="00181888">
      <w:pPr>
        <w:spacing w:line="400" w:lineRule="exact"/>
        <w:ind w:left="1134" w:right="57" w:hanging="284"/>
        <w:jc w:val="both"/>
        <w:rPr>
          <w:rFonts w:ascii="標楷體" w:eastAsia="標楷體"/>
          <w:sz w:val="28"/>
        </w:rPr>
      </w:pPr>
      <w:r w:rsidRPr="009D5786">
        <w:rPr>
          <w:rFonts w:ascii="標楷體" w:eastAsia="標楷體" w:hint="eastAsia"/>
          <w:sz w:val="28"/>
        </w:rPr>
        <w:t>8.招標文件內之標價清單，其品項名稱、規格、數量，優於招標文件內其他文件之內容。</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w:t>
      </w:r>
      <w:r w:rsidR="005856FF" w:rsidRPr="009D5786">
        <w:rPr>
          <w:rFonts w:ascii="標楷體" w:eastAsia="標楷體" w:hint="eastAsia"/>
          <w:sz w:val="28"/>
        </w:rPr>
        <w:t>契約文件之一切</w:t>
      </w:r>
      <w:proofErr w:type="gramStart"/>
      <w:r w:rsidR="005856FF" w:rsidRPr="009D5786">
        <w:rPr>
          <w:rFonts w:ascii="標楷體" w:eastAsia="標楷體" w:hint="eastAsia"/>
          <w:sz w:val="28"/>
        </w:rPr>
        <w:t>規定得互為</w:t>
      </w:r>
      <w:proofErr w:type="gramEnd"/>
      <w:r w:rsidR="005856FF" w:rsidRPr="009D5786">
        <w:rPr>
          <w:rFonts w:ascii="標楷體" w:eastAsia="標楷體" w:hint="eastAsia"/>
          <w:sz w:val="28"/>
        </w:rPr>
        <w:t>補充，如仍有不明確之處，應依公平合理原則解釋之。如有爭議，依採購法之規定處理。</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(五)契約文字：</w:t>
      </w:r>
    </w:p>
    <w:p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1.契約文字以中文為</w:t>
      </w:r>
      <w:proofErr w:type="gramStart"/>
      <w:r w:rsidRPr="009D5786">
        <w:rPr>
          <w:rFonts w:ascii="標楷體" w:eastAsia="標楷體" w:hint="eastAsia"/>
          <w:sz w:val="28"/>
        </w:rPr>
        <w:t>準</w:t>
      </w:r>
      <w:proofErr w:type="gramEnd"/>
      <w:r w:rsidRPr="009D5786">
        <w:rPr>
          <w:rFonts w:ascii="標楷體" w:eastAsia="標楷體" w:hint="eastAsia"/>
          <w:sz w:val="28"/>
        </w:rPr>
        <w:t>。但下列情形得以外文為</w:t>
      </w:r>
      <w:proofErr w:type="gramStart"/>
      <w:r w:rsidRPr="009D5786">
        <w:rPr>
          <w:rFonts w:ascii="標楷體" w:eastAsia="標楷體" w:hint="eastAsia"/>
          <w:sz w:val="28"/>
        </w:rPr>
        <w:t>準</w:t>
      </w:r>
      <w:proofErr w:type="gramEnd"/>
      <w:r w:rsidRPr="009D5786">
        <w:rPr>
          <w:rFonts w:ascii="標楷體" w:eastAsia="標楷體" w:hint="eastAsia"/>
          <w:sz w:val="28"/>
        </w:rPr>
        <w:t>：</w:t>
      </w:r>
    </w:p>
    <w:p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lastRenderedPageBreak/>
        <w:t>(1)特殊技術或材料之圖文資料。</w:t>
      </w:r>
    </w:p>
    <w:p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(2)國際組織、外國政府或其授權機構、公會或商會所出具之文件。</w:t>
      </w:r>
    </w:p>
    <w:p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(3)其他經機關認定確有必要者。</w:t>
      </w:r>
    </w:p>
    <w:p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t>2.契約文字有中文譯文，其與外文</w:t>
      </w:r>
      <w:proofErr w:type="gramStart"/>
      <w:r w:rsidRPr="009D5786">
        <w:rPr>
          <w:rFonts w:ascii="標楷體" w:eastAsia="標楷體" w:hint="eastAsia"/>
          <w:sz w:val="28"/>
        </w:rPr>
        <w:t>文</w:t>
      </w:r>
      <w:proofErr w:type="gramEnd"/>
      <w:r w:rsidRPr="009D5786">
        <w:rPr>
          <w:rFonts w:ascii="標楷體" w:eastAsia="標楷體" w:hint="eastAsia"/>
          <w:sz w:val="28"/>
        </w:rPr>
        <w:t>意不符者，除資格文件外，以中文為</w:t>
      </w:r>
      <w:proofErr w:type="gramStart"/>
      <w:r w:rsidRPr="009D5786">
        <w:rPr>
          <w:rFonts w:ascii="標楷體" w:eastAsia="標楷體" w:hint="eastAsia"/>
          <w:sz w:val="28"/>
        </w:rPr>
        <w:t>準</w:t>
      </w:r>
      <w:proofErr w:type="gramEnd"/>
      <w:r w:rsidRPr="009D5786">
        <w:rPr>
          <w:rFonts w:ascii="標楷體" w:eastAsia="標楷體" w:hint="eastAsia"/>
          <w:sz w:val="28"/>
        </w:rPr>
        <w:t>。其因譯文</w:t>
      </w:r>
      <w:proofErr w:type="gramStart"/>
      <w:r w:rsidRPr="009D5786">
        <w:rPr>
          <w:rFonts w:ascii="標楷體" w:eastAsia="標楷體" w:hint="eastAsia"/>
          <w:sz w:val="28"/>
        </w:rPr>
        <w:t>有誤致生</w:t>
      </w:r>
      <w:proofErr w:type="gramEnd"/>
      <w:r w:rsidRPr="009D5786">
        <w:rPr>
          <w:rFonts w:ascii="標楷體" w:eastAsia="標楷體" w:hint="eastAsia"/>
          <w:sz w:val="28"/>
        </w:rPr>
        <w:t>損害者，由提供譯文之一方負責賠償。</w:t>
      </w:r>
    </w:p>
    <w:p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t>3.</w:t>
      </w:r>
      <w:r w:rsidR="005856FF" w:rsidRPr="009D5786">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rsidR="002C190D" w:rsidRPr="009D5786" w:rsidRDefault="002C190D">
      <w:pPr>
        <w:spacing w:line="400" w:lineRule="exact"/>
        <w:ind w:left="568" w:hanging="284"/>
        <w:jc w:val="both"/>
        <w:textDirection w:val="lrTbV"/>
        <w:rPr>
          <w:rFonts w:ascii="標楷體" w:eastAsia="標楷體"/>
          <w:sz w:val="28"/>
          <w:bdr w:val="single" w:sz="4" w:space="0" w:color="auto"/>
        </w:rPr>
      </w:pPr>
      <w:r w:rsidRPr="009D5786">
        <w:rPr>
          <w:rFonts w:ascii="標楷體" w:eastAsia="標楷體" w:hint="eastAsia"/>
          <w:sz w:val="28"/>
        </w:rPr>
        <w:t>(六)</w:t>
      </w:r>
      <w:r w:rsidR="005856FF" w:rsidRPr="009D5786">
        <w:rPr>
          <w:rFonts w:ascii="標楷體" w:eastAsia="標楷體" w:hint="eastAsia"/>
          <w:sz w:val="28"/>
        </w:rPr>
        <w:t>契約所使用之度量衡單位，除另有規定者外，以法定度量衡單位為之。</w:t>
      </w:r>
    </w:p>
    <w:p w:rsidR="002C190D" w:rsidRPr="009D5786" w:rsidRDefault="002C190D" w:rsidP="00AC53CF">
      <w:pPr>
        <w:spacing w:line="400" w:lineRule="exact"/>
        <w:ind w:left="851" w:hanging="567"/>
        <w:jc w:val="both"/>
        <w:textDirection w:val="lrTbV"/>
        <w:rPr>
          <w:rFonts w:ascii="標楷體" w:eastAsia="標楷體"/>
        </w:rPr>
      </w:pPr>
      <w:r w:rsidRPr="009D5786">
        <w:rPr>
          <w:rFonts w:ascii="標楷體" w:eastAsia="標楷體" w:hint="eastAsia"/>
          <w:sz w:val="28"/>
        </w:rPr>
        <w:t>(七)契約所定事項如有違反法令或無法執行之部分，該部分無效。但除去該部分，契約亦可成立者，不影響其他部分之有效性。該無效之部分，機關及廠商必要時得依契約原定目的變更之。</w:t>
      </w:r>
      <w:r w:rsidRPr="009D5786">
        <w:rPr>
          <w:rFonts w:ascii="標楷體" w:eastAsia="標楷體" w:hint="eastAsia"/>
        </w:rPr>
        <w:t xml:space="preserve">   </w:t>
      </w:r>
    </w:p>
    <w:p w:rsidR="002C190D" w:rsidRPr="009D5786" w:rsidRDefault="002C190D">
      <w:pPr>
        <w:pStyle w:val="af0"/>
        <w:spacing w:line="400" w:lineRule="exact"/>
        <w:ind w:left="851" w:hanging="567"/>
        <w:rPr>
          <w:rFonts w:ascii="標楷體" w:eastAsia="標楷體"/>
        </w:rPr>
      </w:pPr>
      <w:r w:rsidRPr="009D5786">
        <w:rPr>
          <w:rFonts w:ascii="標楷體" w:eastAsia="標楷體" w:hint="eastAsia"/>
        </w:rPr>
        <w:t>(</w:t>
      </w:r>
      <w:r w:rsidR="00AC53CF" w:rsidRPr="009D5786">
        <w:rPr>
          <w:rFonts w:ascii="標楷體" w:eastAsia="標楷體" w:hint="eastAsia"/>
        </w:rPr>
        <w:t>八</w:t>
      </w:r>
      <w:r w:rsidRPr="009D5786">
        <w:rPr>
          <w:rFonts w:ascii="標楷體" w:eastAsia="標楷體" w:hint="eastAsia"/>
        </w:rPr>
        <w:t>)契約正本2份，機關及廠商各執1份，並由雙方各依規定貼用印花稅票。副本</w:t>
      </w:r>
      <w:r w:rsidR="001730E7" w:rsidRPr="001730E7">
        <w:rPr>
          <w:rFonts w:ascii="標楷體" w:eastAsia="標楷體" w:hint="eastAsia"/>
          <w:u w:val="single"/>
        </w:rPr>
        <w:t xml:space="preserve"> </w:t>
      </w:r>
      <w:r w:rsidR="009D7285">
        <w:rPr>
          <w:rFonts w:ascii="標楷體" w:eastAsia="標楷體" w:hint="eastAsia"/>
          <w:u w:val="single"/>
        </w:rPr>
        <w:t>5</w:t>
      </w:r>
      <w:r w:rsidRPr="009D5786">
        <w:rPr>
          <w:rFonts w:ascii="標楷體" w:eastAsia="標楷體" w:hint="eastAsia"/>
        </w:rPr>
        <w:t>份，由機關、廠商及相關機關、單位</w:t>
      </w:r>
      <w:proofErr w:type="gramStart"/>
      <w:r w:rsidRPr="009D5786">
        <w:rPr>
          <w:rFonts w:ascii="標楷體" w:eastAsia="標楷體" w:hint="eastAsia"/>
        </w:rPr>
        <w:t>分別執用</w:t>
      </w:r>
      <w:proofErr w:type="gramEnd"/>
      <w:r w:rsidRPr="009D5786">
        <w:rPr>
          <w:rFonts w:ascii="標楷體" w:eastAsia="標楷體" w:hint="eastAsia"/>
        </w:rPr>
        <w:t>。副本如有誤</w:t>
      </w:r>
      <w:proofErr w:type="gramStart"/>
      <w:r w:rsidRPr="009D5786">
        <w:rPr>
          <w:rFonts w:ascii="標楷體" w:eastAsia="標楷體" w:hint="eastAsia"/>
        </w:rPr>
        <w:t>繕</w:t>
      </w:r>
      <w:proofErr w:type="gramEnd"/>
      <w:r w:rsidRPr="009D5786">
        <w:rPr>
          <w:rFonts w:ascii="標楷體" w:eastAsia="標楷體" w:hint="eastAsia"/>
        </w:rPr>
        <w:t>，以正本為</w:t>
      </w:r>
      <w:proofErr w:type="gramStart"/>
      <w:r w:rsidRPr="009D5786">
        <w:rPr>
          <w:rFonts w:ascii="標楷體" w:eastAsia="標楷體" w:hint="eastAsia"/>
        </w:rPr>
        <w:t>準</w:t>
      </w:r>
      <w:proofErr w:type="gramEnd"/>
      <w:r w:rsidRPr="009D5786">
        <w:rPr>
          <w:rFonts w:ascii="標楷體" w:eastAsia="標楷體" w:hint="eastAsia"/>
        </w:rPr>
        <w:t>。</w:t>
      </w:r>
    </w:p>
    <w:p w:rsidR="002C190D" w:rsidRPr="009D5786" w:rsidRDefault="002C190D">
      <w:pPr>
        <w:spacing w:beforeLines="25" w:before="60" w:afterLines="25" w:after="60" w:line="400" w:lineRule="exact"/>
        <w:ind w:left="284" w:hanging="284"/>
        <w:jc w:val="both"/>
        <w:rPr>
          <w:rFonts w:ascii="標楷體" w:eastAsia="標楷體"/>
          <w:sz w:val="28"/>
          <w:bdr w:val="single" w:sz="4" w:space="0" w:color="auto"/>
        </w:rPr>
      </w:pPr>
    </w:p>
    <w:p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第二條  履約標的</w:t>
      </w:r>
    </w:p>
    <w:p w:rsidR="0028644B" w:rsidRPr="002B02DA" w:rsidRDefault="002C190D" w:rsidP="002B02DA">
      <w:pPr>
        <w:numPr>
          <w:ilvl w:val="0"/>
          <w:numId w:val="17"/>
        </w:numPr>
        <w:spacing w:line="400" w:lineRule="exact"/>
        <w:jc w:val="both"/>
        <w:textDirection w:val="lrTbV"/>
        <w:rPr>
          <w:rFonts w:ascii="標楷體" w:eastAsia="標楷體"/>
          <w:sz w:val="28"/>
        </w:rPr>
      </w:pPr>
      <w:r w:rsidRPr="009D5786">
        <w:rPr>
          <w:rFonts w:ascii="標楷體" w:eastAsia="標楷體" w:hint="eastAsia"/>
          <w:sz w:val="28"/>
        </w:rPr>
        <w:t>廠商應給付之標的及工作事項：</w:t>
      </w:r>
      <w:proofErr w:type="gramStart"/>
      <w:r w:rsidR="001730E7" w:rsidRPr="001730E7">
        <w:rPr>
          <w:rFonts w:ascii="標楷體" w:eastAsia="標楷體" w:hint="eastAsia"/>
          <w:sz w:val="28"/>
        </w:rPr>
        <w:t>105</w:t>
      </w:r>
      <w:proofErr w:type="gramEnd"/>
      <w:r w:rsidR="001730E7" w:rsidRPr="001730E7">
        <w:rPr>
          <w:rFonts w:ascii="標楷體" w:eastAsia="標楷體" w:hint="eastAsia"/>
          <w:sz w:val="28"/>
        </w:rPr>
        <w:t>年度親子</w:t>
      </w:r>
      <w:r w:rsidR="00086807">
        <w:rPr>
          <w:rFonts w:ascii="標楷體" w:eastAsia="標楷體" w:hint="eastAsia"/>
          <w:sz w:val="28"/>
        </w:rPr>
        <w:t>聯誼</w:t>
      </w:r>
      <w:r w:rsidR="001730E7" w:rsidRPr="001730E7">
        <w:rPr>
          <w:rFonts w:ascii="標楷體" w:eastAsia="標楷體" w:hint="eastAsia"/>
          <w:sz w:val="28"/>
        </w:rPr>
        <w:t>活動遊覽車租賃</w:t>
      </w:r>
      <w:r w:rsidR="002B02DA">
        <w:rPr>
          <w:rFonts w:ascii="標楷體" w:eastAsia="標楷體" w:hint="eastAsia"/>
          <w:sz w:val="28"/>
        </w:rPr>
        <w:t>(詳如規格需求)</w:t>
      </w:r>
      <w:r w:rsidR="001730E7">
        <w:rPr>
          <w:rFonts w:ascii="標楷體" w:eastAsia="標楷體" w:hint="eastAsia"/>
          <w:sz w:val="28"/>
        </w:rPr>
        <w:t>。</w:t>
      </w:r>
    </w:p>
    <w:p w:rsidR="002C190D" w:rsidRPr="009D5786" w:rsidRDefault="002C190D">
      <w:pPr>
        <w:spacing w:line="400" w:lineRule="exact"/>
        <w:ind w:left="568" w:hanging="284"/>
        <w:jc w:val="both"/>
        <w:textDirection w:val="lrTbV"/>
        <w:rPr>
          <w:rFonts w:ascii="標楷體" w:eastAsia="標楷體"/>
          <w:sz w:val="28"/>
        </w:rPr>
      </w:pPr>
      <w:r w:rsidRPr="009D5786">
        <w:rPr>
          <w:rFonts w:ascii="標楷體" w:eastAsia="標楷體" w:hint="eastAsia"/>
          <w:sz w:val="28"/>
        </w:rPr>
        <w:t>(二)</w:t>
      </w:r>
      <w:r w:rsidR="002B02DA">
        <w:rPr>
          <w:rFonts w:ascii="標楷體" w:eastAsia="標楷體" w:hint="eastAsia"/>
          <w:sz w:val="28"/>
        </w:rPr>
        <w:t>(刪除)。</w:t>
      </w:r>
    </w:p>
    <w:p w:rsidR="002C190D" w:rsidRPr="009D5786" w:rsidRDefault="002C190D">
      <w:pPr>
        <w:spacing w:line="400" w:lineRule="exact"/>
        <w:jc w:val="both"/>
        <w:rPr>
          <w:rFonts w:ascii="標楷體" w:eastAsia="標楷體"/>
          <w:b/>
          <w:sz w:val="28"/>
        </w:rPr>
      </w:pPr>
    </w:p>
    <w:p w:rsidR="002C190D" w:rsidRPr="009D5786" w:rsidRDefault="002C190D">
      <w:pPr>
        <w:spacing w:line="400" w:lineRule="exact"/>
        <w:jc w:val="both"/>
        <w:rPr>
          <w:rFonts w:ascii="標楷體" w:eastAsia="標楷體"/>
          <w:b/>
          <w:sz w:val="28"/>
          <w:szCs w:val="28"/>
        </w:rPr>
      </w:pPr>
      <w:r w:rsidRPr="009D5786">
        <w:rPr>
          <w:rFonts w:ascii="標楷體" w:eastAsia="標楷體" w:hint="eastAsia"/>
          <w:b/>
          <w:sz w:val="28"/>
          <w:szCs w:val="28"/>
        </w:rPr>
        <w:t>第三條  契約價金之給付</w:t>
      </w:r>
    </w:p>
    <w:p w:rsidR="002D1456" w:rsidRDefault="002C190D" w:rsidP="002D1456">
      <w:pPr>
        <w:spacing w:line="400" w:lineRule="exact"/>
        <w:ind w:left="568" w:hanging="284"/>
        <w:jc w:val="both"/>
        <w:textDirection w:val="lrTbV"/>
        <w:rPr>
          <w:rFonts w:ascii="標楷體" w:eastAsia="標楷體"/>
          <w:sz w:val="28"/>
          <w:szCs w:val="28"/>
        </w:rPr>
      </w:pPr>
      <w:r w:rsidRPr="009D5786">
        <w:rPr>
          <w:rFonts w:ascii="標楷體" w:eastAsia="標楷體" w:hint="eastAsia"/>
          <w:sz w:val="28"/>
          <w:szCs w:val="28"/>
        </w:rPr>
        <w:t>契約價金結算方式：</w:t>
      </w:r>
    </w:p>
    <w:p w:rsidR="002D1456" w:rsidRDefault="002D1456" w:rsidP="00944C1D">
      <w:pPr>
        <w:numPr>
          <w:ilvl w:val="0"/>
          <w:numId w:val="16"/>
        </w:numPr>
        <w:spacing w:line="400" w:lineRule="exact"/>
        <w:jc w:val="both"/>
        <w:textDirection w:val="lrTbV"/>
        <w:rPr>
          <w:rFonts w:ascii="標楷體" w:eastAsia="標楷體"/>
          <w:sz w:val="28"/>
          <w:szCs w:val="28"/>
        </w:rPr>
      </w:pPr>
      <w:r w:rsidRPr="002D1456">
        <w:rPr>
          <w:rFonts w:ascii="標楷體" w:eastAsia="標楷體" w:hint="eastAsia"/>
          <w:sz w:val="28"/>
          <w:szCs w:val="28"/>
        </w:rPr>
        <w:t>依實際供應數量結算，以契約中所列履約標的項目及單價，依完成履約實際供應數量給付。若有相關項目如稅捐、利潤或管理費等另列1式計價者，應依結算總價與契約價金總額比例增減之。但契約已訂明不適用比例增減條件者，不在此限。</w:t>
      </w:r>
    </w:p>
    <w:p w:rsidR="002C190D" w:rsidRPr="00944C1D" w:rsidRDefault="002D1456" w:rsidP="00944C1D">
      <w:pPr>
        <w:numPr>
          <w:ilvl w:val="0"/>
          <w:numId w:val="16"/>
        </w:numPr>
        <w:spacing w:line="400" w:lineRule="exact"/>
        <w:jc w:val="both"/>
        <w:textDirection w:val="lrTbV"/>
        <w:rPr>
          <w:rFonts w:ascii="標楷體" w:eastAsia="標楷體"/>
          <w:sz w:val="28"/>
          <w:szCs w:val="28"/>
        </w:rPr>
      </w:pPr>
      <w:r w:rsidRPr="00944C1D">
        <w:rPr>
          <w:rFonts w:ascii="標楷體" w:eastAsia="標楷體" w:hint="eastAsia"/>
          <w:sz w:val="28"/>
          <w:szCs w:val="28"/>
        </w:rPr>
        <w:t>招標文件所列採購數量為預估數量，不得視為廠商完成履約所須供應或完成之實際數量，如採購數量未達預估數量者，不得據以請求加價、補償或賠償。</w:t>
      </w:r>
    </w:p>
    <w:p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第四條  契約價金之調整</w:t>
      </w:r>
    </w:p>
    <w:p w:rsidR="00353BAC" w:rsidRPr="00353BAC" w:rsidRDefault="002C190D" w:rsidP="00353BAC">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353BAC" w:rsidRPr="00353BAC">
        <w:rPr>
          <w:rFonts w:hint="eastAsia"/>
        </w:rPr>
        <w:t xml:space="preserve"> </w:t>
      </w:r>
      <w:r w:rsidR="00353BAC" w:rsidRPr="00353BAC">
        <w:rPr>
          <w:rFonts w:ascii="標楷體" w:eastAsia="標楷體" w:hint="eastAsia"/>
          <w:sz w:val="28"/>
        </w:rPr>
        <w:t>驗收結果與規定不符，而不妨礙安全及使用需求，亦無減少通常效用或契約預定效用，經機關檢討不必拆換、更換或拆換、更換確有困難，或不必補交者，得於必要時減價收受。</w:t>
      </w:r>
    </w:p>
    <w:p w:rsidR="002C190D" w:rsidRPr="009D5786" w:rsidRDefault="00353BAC" w:rsidP="00353BAC">
      <w:pPr>
        <w:spacing w:line="400" w:lineRule="exact"/>
        <w:ind w:left="851" w:hanging="567"/>
        <w:jc w:val="both"/>
        <w:textDirection w:val="lrTbV"/>
        <w:rPr>
          <w:rFonts w:ascii="標楷體" w:eastAsia="標楷體"/>
          <w:sz w:val="28"/>
        </w:rPr>
      </w:pPr>
      <w:r>
        <w:rPr>
          <w:rFonts w:ascii="標楷體" w:eastAsia="標楷體" w:hint="eastAsia"/>
          <w:sz w:val="28"/>
        </w:rPr>
        <w:lastRenderedPageBreak/>
        <w:t xml:space="preserve">    </w:t>
      </w:r>
      <w:proofErr w:type="gramStart"/>
      <w:r w:rsidRPr="00353BAC">
        <w:rPr>
          <w:rFonts w:ascii="標楷體" w:eastAsia="標楷體" w:hint="eastAsia"/>
          <w:sz w:val="28"/>
        </w:rPr>
        <w:t>採</w:t>
      </w:r>
      <w:proofErr w:type="gramEnd"/>
      <w:r w:rsidRPr="00353BAC">
        <w:rPr>
          <w:rFonts w:ascii="標楷體" w:eastAsia="標楷體" w:hint="eastAsia"/>
          <w:sz w:val="28"/>
        </w:rPr>
        <w:t>減價收受者，按不符項目標的之契約價金</w:t>
      </w:r>
      <w:r>
        <w:rPr>
          <w:rFonts w:ascii="標楷體" w:eastAsia="標楷體" w:hint="eastAsia"/>
          <w:sz w:val="28"/>
        </w:rPr>
        <w:t>10</w:t>
      </w:r>
      <w:r w:rsidRPr="00353BAC">
        <w:rPr>
          <w:rFonts w:ascii="標楷體" w:eastAsia="標楷體" w:hint="eastAsia"/>
          <w:sz w:val="28"/>
        </w:rPr>
        <w:t>% 減價，並處以減價金額</w:t>
      </w:r>
      <w:r>
        <w:rPr>
          <w:rFonts w:ascii="標楷體" w:eastAsia="標楷體" w:hint="eastAsia"/>
          <w:sz w:val="28"/>
        </w:rPr>
        <w:t>50</w:t>
      </w:r>
      <w:r w:rsidRPr="00353BAC">
        <w:rPr>
          <w:rFonts w:ascii="標楷體" w:eastAsia="標楷體" w:hint="eastAsia"/>
          <w:sz w:val="28"/>
        </w:rPr>
        <w:t>%之違約金。減價及違約金之總額，以該項目之契約價金為限。</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w:t>
      </w:r>
      <w:r w:rsidR="004E7B02">
        <w:rPr>
          <w:rFonts w:ascii="標楷體" w:eastAsia="標楷體" w:hint="eastAsia"/>
          <w:sz w:val="28"/>
        </w:rPr>
        <w:t>(刪除)。</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(三)契約價金，除另有規定外，含廠商及其人員依中華民國法令應繳納之稅捐、規費及強制性保險之保險費。</w:t>
      </w:r>
    </w:p>
    <w:p w:rsidR="004E7B02" w:rsidRDefault="002C190D">
      <w:pPr>
        <w:spacing w:line="400" w:lineRule="exact"/>
        <w:ind w:left="851" w:hanging="567"/>
        <w:jc w:val="both"/>
        <w:rPr>
          <w:rFonts w:ascii="標楷體" w:eastAsia="標楷體"/>
          <w:sz w:val="28"/>
        </w:rPr>
      </w:pPr>
      <w:r w:rsidRPr="009D5786">
        <w:rPr>
          <w:rFonts w:ascii="標楷體" w:eastAsia="標楷體" w:hint="eastAsia"/>
          <w:sz w:val="28"/>
        </w:rPr>
        <w:t>(四)</w:t>
      </w:r>
      <w:r w:rsidR="004E7B02">
        <w:rPr>
          <w:rFonts w:ascii="標楷體" w:eastAsia="標楷體" w:hint="eastAsia"/>
          <w:sz w:val="28"/>
        </w:rPr>
        <w:t>(刪除)。</w:t>
      </w:r>
    </w:p>
    <w:p w:rsidR="002C190D" w:rsidRPr="009D5786" w:rsidRDefault="002C190D" w:rsidP="00353BAC">
      <w:pPr>
        <w:spacing w:line="400" w:lineRule="exact"/>
        <w:ind w:left="851" w:hanging="567"/>
        <w:jc w:val="both"/>
        <w:rPr>
          <w:rFonts w:ascii="標楷體" w:eastAsia="標楷體" w:hAnsi="標楷體"/>
          <w:sz w:val="28"/>
        </w:rPr>
      </w:pPr>
      <w:r w:rsidRPr="009D5786">
        <w:rPr>
          <w:rFonts w:ascii="標楷體" w:eastAsia="標楷體" w:hint="eastAsia"/>
          <w:sz w:val="28"/>
        </w:rPr>
        <w:t>(五)</w:t>
      </w:r>
      <w:r w:rsidR="00353BAC">
        <w:rPr>
          <w:rFonts w:ascii="標楷體" w:eastAsia="標楷體" w:hint="eastAsia"/>
          <w:sz w:val="28"/>
        </w:rPr>
        <w:t>(刪除)。</w:t>
      </w:r>
    </w:p>
    <w:p w:rsidR="002C190D" w:rsidRPr="009D5786" w:rsidRDefault="002C190D">
      <w:pPr>
        <w:spacing w:line="400" w:lineRule="exact"/>
        <w:ind w:leftChars="100" w:left="807" w:right="57" w:hanging="567"/>
        <w:jc w:val="both"/>
        <w:textDirection w:val="lrTbV"/>
        <w:rPr>
          <w:rFonts w:ascii="標楷體" w:eastAsia="標楷體"/>
          <w:sz w:val="28"/>
          <w:u w:val="single"/>
        </w:rPr>
      </w:pPr>
      <w:r w:rsidRPr="009D5786">
        <w:rPr>
          <w:rFonts w:ascii="標楷體" w:eastAsia="標楷體" w:hAnsi="標楷體" w:hint="eastAsia"/>
          <w:sz w:val="28"/>
        </w:rPr>
        <w:t>(六)</w:t>
      </w:r>
      <w:r w:rsidR="00353BAC">
        <w:rPr>
          <w:rFonts w:ascii="標楷體" w:eastAsia="標楷體" w:hint="eastAsia"/>
          <w:sz w:val="28"/>
        </w:rPr>
        <w:t>(刪除)。</w:t>
      </w:r>
    </w:p>
    <w:p w:rsidR="002C190D" w:rsidRPr="009D5786" w:rsidRDefault="002C190D">
      <w:pPr>
        <w:spacing w:line="400" w:lineRule="exact"/>
        <w:jc w:val="both"/>
        <w:rPr>
          <w:rFonts w:ascii="標楷體" w:eastAsia="標楷體"/>
          <w:b/>
          <w:sz w:val="28"/>
        </w:rPr>
      </w:pPr>
    </w:p>
    <w:p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第五條  契約價金之給付條件</w:t>
      </w:r>
    </w:p>
    <w:p w:rsidR="002C190D" w:rsidRPr="004D3EF6" w:rsidRDefault="002C190D">
      <w:pPr>
        <w:spacing w:line="400" w:lineRule="exact"/>
        <w:ind w:left="568" w:hanging="284"/>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4D3EF6" w:rsidRPr="004D3EF6">
        <w:rPr>
          <w:rFonts w:ascii="標楷體" w:eastAsia="標楷體" w:hint="eastAsia"/>
          <w:sz w:val="28"/>
        </w:rPr>
        <w:t>除契約另有約定外，依下列條件辦理付款：</w:t>
      </w:r>
    </w:p>
    <w:p w:rsidR="002C190D" w:rsidRPr="009D5786" w:rsidRDefault="002C190D" w:rsidP="004E7B02">
      <w:pPr>
        <w:spacing w:line="400" w:lineRule="exact"/>
        <w:ind w:left="1135" w:hanging="284"/>
        <w:jc w:val="both"/>
        <w:textDirection w:val="lrTbV"/>
        <w:rPr>
          <w:rFonts w:ascii="標楷體" w:eastAsia="標楷體"/>
          <w:sz w:val="28"/>
        </w:rPr>
      </w:pPr>
      <w:r w:rsidRPr="009D5786">
        <w:rPr>
          <w:rFonts w:ascii="標楷體" w:eastAsia="標楷體" w:hint="eastAsia"/>
          <w:sz w:val="28"/>
        </w:rPr>
        <w:t>1.(</w:t>
      </w:r>
      <w:r w:rsidR="004E7B02">
        <w:rPr>
          <w:rFonts w:ascii="標楷體" w:eastAsia="標楷體" w:hint="eastAsia"/>
          <w:sz w:val="28"/>
        </w:rPr>
        <w:t>刪除</w:t>
      </w:r>
      <w:r w:rsidRPr="009D5786">
        <w:rPr>
          <w:rFonts w:ascii="標楷體" w:eastAsia="標楷體" w:hint="eastAsia"/>
          <w:sz w:val="28"/>
        </w:rPr>
        <w:t>)</w:t>
      </w:r>
      <w:r w:rsidR="004E7B02">
        <w:rPr>
          <w:rFonts w:ascii="標楷體" w:eastAsia="標楷體" w:hint="eastAsia"/>
          <w:sz w:val="28"/>
        </w:rPr>
        <w:t>。</w:t>
      </w:r>
    </w:p>
    <w:p w:rsidR="002C190D" w:rsidRPr="009D5786" w:rsidRDefault="002C190D" w:rsidP="000C1744">
      <w:pPr>
        <w:spacing w:line="400" w:lineRule="exact"/>
        <w:ind w:left="1135" w:hanging="284"/>
        <w:jc w:val="both"/>
        <w:textDirection w:val="lrTbV"/>
        <w:rPr>
          <w:rFonts w:ascii="標楷體" w:eastAsia="標楷體"/>
          <w:sz w:val="28"/>
        </w:rPr>
      </w:pPr>
      <w:r w:rsidRPr="009D5786">
        <w:rPr>
          <w:rFonts w:ascii="標楷體" w:eastAsia="標楷體" w:hint="eastAsia"/>
          <w:sz w:val="28"/>
        </w:rPr>
        <w:t>2.</w:t>
      </w:r>
      <w:r w:rsidR="00353BAC" w:rsidRPr="009D5786">
        <w:rPr>
          <w:rFonts w:ascii="標楷體" w:eastAsia="標楷體" w:hint="eastAsia"/>
          <w:sz w:val="28"/>
        </w:rPr>
        <w:t>(</w:t>
      </w:r>
      <w:r w:rsidR="00353BAC">
        <w:rPr>
          <w:rFonts w:ascii="標楷體" w:eastAsia="標楷體" w:hint="eastAsia"/>
          <w:sz w:val="28"/>
        </w:rPr>
        <w:t>刪除</w:t>
      </w:r>
      <w:r w:rsidR="00353BAC" w:rsidRPr="009D5786">
        <w:rPr>
          <w:rFonts w:ascii="標楷體" w:eastAsia="標楷體" w:hint="eastAsia"/>
          <w:sz w:val="28"/>
        </w:rPr>
        <w:t>)</w:t>
      </w:r>
      <w:r w:rsidR="00353BAC">
        <w:rPr>
          <w:rFonts w:ascii="標楷體" w:eastAsia="標楷體" w:hint="eastAsia"/>
          <w:sz w:val="28"/>
        </w:rPr>
        <w:t>。</w:t>
      </w:r>
    </w:p>
    <w:p w:rsidR="00572093" w:rsidRPr="009D5786" w:rsidRDefault="00FF64FC" w:rsidP="004E7B02">
      <w:pPr>
        <w:spacing w:line="400" w:lineRule="exact"/>
        <w:ind w:left="1135" w:hanging="284"/>
        <w:jc w:val="both"/>
        <w:textDirection w:val="lrTbV"/>
        <w:rPr>
          <w:rFonts w:ascii="標楷體" w:eastAsia="標楷體"/>
          <w:sz w:val="28"/>
        </w:rPr>
      </w:pPr>
      <w:r w:rsidRPr="009D5786">
        <w:rPr>
          <w:rFonts w:ascii="標楷體" w:eastAsia="標楷體" w:hint="eastAsia"/>
          <w:sz w:val="28"/>
        </w:rPr>
        <w:t>3.</w:t>
      </w:r>
      <w:r w:rsidR="004E7B02" w:rsidRPr="009D5786">
        <w:rPr>
          <w:rFonts w:ascii="標楷體" w:eastAsia="標楷體" w:hint="eastAsia"/>
          <w:sz w:val="28"/>
        </w:rPr>
        <w:t>(</w:t>
      </w:r>
      <w:r w:rsidR="004E7B02">
        <w:rPr>
          <w:rFonts w:ascii="標楷體" w:eastAsia="標楷體" w:hint="eastAsia"/>
          <w:sz w:val="28"/>
        </w:rPr>
        <w:t>刪除</w:t>
      </w:r>
      <w:r w:rsidR="004E7B02" w:rsidRPr="009D5786">
        <w:rPr>
          <w:rFonts w:ascii="標楷體" w:eastAsia="標楷體" w:hint="eastAsia"/>
          <w:sz w:val="28"/>
        </w:rPr>
        <w:t>)</w:t>
      </w:r>
      <w:r w:rsidR="004E7B02">
        <w:rPr>
          <w:rFonts w:ascii="標楷體" w:eastAsia="標楷體" w:hint="eastAsia"/>
          <w:sz w:val="28"/>
        </w:rPr>
        <w:t>。</w:t>
      </w:r>
    </w:p>
    <w:p w:rsidR="002C190D" w:rsidRPr="004D3EF6" w:rsidRDefault="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4</w:t>
      </w:r>
      <w:r w:rsidR="002C190D" w:rsidRPr="009D5786">
        <w:rPr>
          <w:rFonts w:ascii="標楷體" w:eastAsia="標楷體" w:hint="eastAsia"/>
          <w:sz w:val="28"/>
        </w:rPr>
        <w:t>.</w:t>
      </w:r>
      <w:r w:rsidR="00353BAC" w:rsidRPr="00353BAC">
        <w:rPr>
          <w:rFonts w:ascii="標楷體" w:eastAsia="標楷體" w:hint="eastAsia"/>
          <w:sz w:val="28"/>
        </w:rPr>
        <w:t>驗收後付款：</w:t>
      </w:r>
      <w:r w:rsidR="00353BAC" w:rsidRPr="000C1744">
        <w:rPr>
          <w:rFonts w:ascii="標楷體" w:eastAsia="標楷體" w:hint="eastAsia"/>
          <w:color w:val="FF0000"/>
          <w:sz w:val="28"/>
        </w:rPr>
        <w:t>分2次付款，分別為6月底及11月底各3梯次活動辦理完畢，機關依驗收證明單所列事項</w:t>
      </w:r>
      <w:r w:rsidR="00353BAC">
        <w:rPr>
          <w:rFonts w:ascii="標楷體" w:eastAsia="標楷體" w:hint="eastAsia"/>
          <w:color w:val="FF0000"/>
          <w:sz w:val="28"/>
        </w:rPr>
        <w:t>書面驗收</w:t>
      </w:r>
      <w:r w:rsidR="00353BAC" w:rsidRPr="000C1744">
        <w:rPr>
          <w:rFonts w:ascii="標楷體" w:eastAsia="標楷體" w:hint="eastAsia"/>
          <w:color w:val="FF0000"/>
          <w:sz w:val="28"/>
        </w:rPr>
        <w:t>審核</w:t>
      </w:r>
      <w:r w:rsidR="00353BAC">
        <w:rPr>
          <w:rFonts w:ascii="標楷體" w:eastAsia="標楷體" w:hint="eastAsia"/>
          <w:color w:val="FF0000"/>
          <w:sz w:val="28"/>
        </w:rPr>
        <w:t>通過</w:t>
      </w:r>
      <w:r w:rsidR="00353BAC" w:rsidRPr="000C1744">
        <w:rPr>
          <w:rFonts w:ascii="標楷體" w:eastAsia="標楷體" w:hint="eastAsia"/>
          <w:color w:val="FF0000"/>
          <w:sz w:val="28"/>
        </w:rPr>
        <w:t>無誤後，通知廠商提出請款單據，並於接到廠商請款單據後15工作天內付款。</w:t>
      </w:r>
    </w:p>
    <w:p w:rsidR="00FF64FC" w:rsidRPr="004D3EF6" w:rsidRDefault="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5.</w:t>
      </w:r>
      <w:r w:rsidR="004D3EF6" w:rsidRPr="004D3EF6">
        <w:rPr>
          <w:rFonts w:ascii="標楷體" w:eastAsia="標楷體" w:hint="eastAsia"/>
          <w:sz w:val="28"/>
        </w:rPr>
        <w:t>機關辦理付款及審核程序，如發現廠商有文件不符、不足或有疑義而需補正或澄清者，機關應</w:t>
      </w:r>
      <w:proofErr w:type="gramStart"/>
      <w:r w:rsidR="004D3EF6" w:rsidRPr="004D3EF6">
        <w:rPr>
          <w:rFonts w:ascii="標楷體" w:eastAsia="標楷體" w:hint="eastAsia"/>
          <w:sz w:val="28"/>
        </w:rPr>
        <w:t>ㄧ</w:t>
      </w:r>
      <w:proofErr w:type="gramEnd"/>
      <w:r w:rsidR="004D3EF6" w:rsidRPr="004D3EF6">
        <w:rPr>
          <w:rFonts w:ascii="標楷體" w:eastAsia="標楷體" w:hint="eastAsia"/>
          <w:sz w:val="28"/>
        </w:rPr>
        <w:t>次通知澄清或補正，不得分次辦理。其審核及付款期限，自資料澄清或補正之次日重新起算；機關並應先就無爭議且可單獨計價之部分辦理付款。</w:t>
      </w:r>
    </w:p>
    <w:p w:rsidR="002C190D" w:rsidRPr="009D5786" w:rsidRDefault="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6</w:t>
      </w:r>
      <w:r w:rsidR="002C190D" w:rsidRPr="009D5786">
        <w:rPr>
          <w:rFonts w:ascii="標楷體" w:eastAsia="標楷體" w:hint="eastAsia"/>
          <w:sz w:val="28"/>
        </w:rPr>
        <w:t>.廠商履約有下列情形之</w:t>
      </w:r>
      <w:proofErr w:type="gramStart"/>
      <w:r w:rsidR="002C190D" w:rsidRPr="009D5786">
        <w:rPr>
          <w:rFonts w:ascii="標楷體" w:eastAsia="標楷體" w:hint="eastAsia"/>
          <w:sz w:val="28"/>
        </w:rPr>
        <w:t>一</w:t>
      </w:r>
      <w:proofErr w:type="gramEnd"/>
      <w:r w:rsidR="002C190D" w:rsidRPr="009D5786">
        <w:rPr>
          <w:rFonts w:ascii="標楷體" w:eastAsia="標楷體" w:hint="eastAsia"/>
          <w:sz w:val="28"/>
        </w:rPr>
        <w:t>者，機關得暫停給付契約</w:t>
      </w:r>
      <w:proofErr w:type="gramStart"/>
      <w:r w:rsidR="002C190D" w:rsidRPr="009D5786">
        <w:rPr>
          <w:rFonts w:ascii="標楷體" w:eastAsia="標楷體" w:hint="eastAsia"/>
          <w:sz w:val="28"/>
        </w:rPr>
        <w:t>價金至情形</w:t>
      </w:r>
      <w:proofErr w:type="gramEnd"/>
      <w:r w:rsidR="002C190D" w:rsidRPr="009D5786">
        <w:rPr>
          <w:rFonts w:ascii="標楷體" w:eastAsia="標楷體" w:hint="eastAsia"/>
          <w:sz w:val="28"/>
        </w:rPr>
        <w:t>消滅為止：</w:t>
      </w:r>
    </w:p>
    <w:p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w:t>
      </w:r>
      <w:r w:rsidR="00891B30">
        <w:rPr>
          <w:rFonts w:ascii="標楷體" w:eastAsia="標楷體" w:hint="eastAsia"/>
          <w:sz w:val="28"/>
        </w:rPr>
        <w:t>(刪除)</w:t>
      </w:r>
      <w:r w:rsidRPr="009D5786">
        <w:rPr>
          <w:rFonts w:ascii="標楷體" w:eastAsia="標楷體" w:hint="eastAsia"/>
          <w:sz w:val="28"/>
        </w:rPr>
        <w:t>。</w:t>
      </w:r>
    </w:p>
    <w:p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(2)履約有瑕疵經書面通知改善而逾期未改善者。</w:t>
      </w:r>
    </w:p>
    <w:p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(3)未履行契約應辦事項，經通知仍延不履行者。</w:t>
      </w:r>
    </w:p>
    <w:p w:rsidR="002C190D" w:rsidRPr="009D5786" w:rsidRDefault="002C190D">
      <w:pPr>
        <w:spacing w:line="400" w:lineRule="exact"/>
        <w:ind w:left="1531" w:hanging="397"/>
        <w:jc w:val="both"/>
        <w:textDirection w:val="lrTbV"/>
        <w:rPr>
          <w:rFonts w:ascii="標楷體" w:eastAsia="標楷體"/>
          <w:dstrike/>
          <w:sz w:val="28"/>
        </w:rPr>
      </w:pPr>
      <w:r w:rsidRPr="009D5786">
        <w:rPr>
          <w:rFonts w:ascii="標楷體" w:eastAsia="標楷體" w:hint="eastAsia"/>
          <w:sz w:val="28"/>
        </w:rPr>
        <w:t>(4)廠商履約人員不適任，經通知更換仍延不辦理者。</w:t>
      </w:r>
    </w:p>
    <w:p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(5)廠商對其派至機關提供勞務之</w:t>
      </w:r>
      <w:r w:rsidR="007975D9" w:rsidRPr="009D5786">
        <w:rPr>
          <w:rFonts w:ascii="標楷體" w:eastAsia="標楷體" w:hint="eastAsia"/>
          <w:sz w:val="28"/>
        </w:rPr>
        <w:t>派遣</w:t>
      </w:r>
      <w:r w:rsidRPr="009D5786">
        <w:rPr>
          <w:rFonts w:ascii="標楷體" w:eastAsia="標楷體" w:hint="eastAsia"/>
          <w:sz w:val="28"/>
        </w:rPr>
        <w:t>勞工，未依法給付工資，未依規定繳納勞工保險費、就業保險費、全民健康保險費或未提繳勞工退休金，且可歸責於廠商，經通知改正而逾期未改正者。</w:t>
      </w:r>
    </w:p>
    <w:p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(6)其他違反法令或契約情形。</w:t>
      </w:r>
    </w:p>
    <w:p w:rsidR="002C190D" w:rsidRPr="009D5786" w:rsidRDefault="00FF64FC" w:rsidP="0071601B">
      <w:pPr>
        <w:spacing w:line="400" w:lineRule="exact"/>
        <w:ind w:left="1135" w:hanging="284"/>
        <w:jc w:val="both"/>
        <w:textDirection w:val="lrTbV"/>
        <w:rPr>
          <w:rFonts w:ascii="標楷體" w:eastAsia="標楷體"/>
          <w:sz w:val="28"/>
        </w:rPr>
      </w:pPr>
      <w:r w:rsidRPr="009D5786">
        <w:rPr>
          <w:rFonts w:ascii="標楷體" w:eastAsia="標楷體" w:hint="eastAsia"/>
          <w:sz w:val="28"/>
        </w:rPr>
        <w:t>7</w:t>
      </w:r>
      <w:r w:rsidR="002C190D" w:rsidRPr="009D5786">
        <w:rPr>
          <w:rFonts w:ascii="標楷體" w:eastAsia="標楷體" w:hint="eastAsia"/>
          <w:sz w:val="28"/>
        </w:rPr>
        <w:t>.</w:t>
      </w:r>
      <w:r w:rsidR="0071601B">
        <w:rPr>
          <w:rFonts w:ascii="標楷體" w:eastAsia="標楷體" w:hint="eastAsia"/>
          <w:sz w:val="28"/>
        </w:rPr>
        <w:t>(刪除)。</w:t>
      </w:r>
    </w:p>
    <w:p w:rsidR="00FF64FC" w:rsidRPr="009D5786" w:rsidRDefault="00FF64FC" w:rsidP="00FF64FC">
      <w:pPr>
        <w:spacing w:line="400" w:lineRule="exact"/>
        <w:ind w:left="1135" w:hanging="284"/>
        <w:jc w:val="both"/>
        <w:rPr>
          <w:rFonts w:ascii="標楷體" w:eastAsia="標楷體"/>
          <w:sz w:val="28"/>
        </w:rPr>
      </w:pPr>
      <w:r w:rsidRPr="009D5786">
        <w:rPr>
          <w:rFonts w:ascii="標楷體" w:eastAsia="標楷體" w:hint="eastAsia"/>
          <w:sz w:val="28"/>
        </w:rPr>
        <w:t>8.因非可歸責於廠商之事由，機關有延遲付款之情形，廠商投訴對象：</w:t>
      </w:r>
    </w:p>
    <w:p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(1)採購機關之政風單位；</w:t>
      </w:r>
    </w:p>
    <w:p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(2)採購機關之上級機關；</w:t>
      </w:r>
    </w:p>
    <w:p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lastRenderedPageBreak/>
        <w:t>(3)法務部廉政署；</w:t>
      </w:r>
    </w:p>
    <w:p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(4)採購稽核小組；</w:t>
      </w:r>
    </w:p>
    <w:p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(5)採購法主管機關；</w:t>
      </w:r>
    </w:p>
    <w:p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(6)行政院主計總處。</w:t>
      </w:r>
    </w:p>
    <w:p w:rsidR="002C190D" w:rsidRPr="009D5786" w:rsidRDefault="002C190D" w:rsidP="0071601B">
      <w:pPr>
        <w:spacing w:line="400" w:lineRule="exact"/>
        <w:ind w:left="851" w:hanging="567"/>
        <w:jc w:val="both"/>
        <w:rPr>
          <w:rFonts w:ascii="標楷體" w:eastAsia="標楷體"/>
          <w:sz w:val="28"/>
        </w:rPr>
      </w:pPr>
      <w:r w:rsidRPr="009D5786">
        <w:rPr>
          <w:rFonts w:ascii="標楷體" w:eastAsia="標楷體" w:hint="eastAsia"/>
          <w:sz w:val="28"/>
        </w:rPr>
        <w:t>(二)</w:t>
      </w:r>
      <w:r w:rsidR="0071601B">
        <w:rPr>
          <w:rFonts w:ascii="標楷體" w:eastAsia="標楷體" w:hint="eastAsia"/>
          <w:sz w:val="28"/>
        </w:rPr>
        <w:t>(刪除)。</w:t>
      </w:r>
    </w:p>
    <w:p w:rsidR="002C190D" w:rsidRPr="009D5786" w:rsidRDefault="002C190D">
      <w:pPr>
        <w:pStyle w:val="3"/>
        <w:spacing w:before="0" w:line="400" w:lineRule="exact"/>
        <w:ind w:hanging="567"/>
        <w:textDirection w:val="lrTb"/>
        <w:rPr>
          <w:rFonts w:ascii="標楷體" w:eastAsia="標楷體"/>
        </w:rPr>
      </w:pPr>
      <w:r w:rsidRPr="009D5786">
        <w:rPr>
          <w:rFonts w:ascii="標楷體" w:eastAsia="標楷體" w:hint="eastAsia"/>
        </w:rPr>
        <w:t>(三)契約價金總額曾經減價而確定，其所組成之各單項價格得依約定方式調整；未約定調整方式者，視同就各單項價格依同一減價比率調整。投標文件中報價之分項價格合計數額與總價不同者，亦同。</w:t>
      </w:r>
    </w:p>
    <w:p w:rsidR="002C190D" w:rsidRPr="009D5786" w:rsidRDefault="002C190D">
      <w:pPr>
        <w:spacing w:line="400" w:lineRule="exact"/>
        <w:ind w:left="851" w:hanging="567"/>
        <w:jc w:val="both"/>
        <w:rPr>
          <w:rFonts w:ascii="標楷體" w:eastAsia="標楷體"/>
          <w:spacing w:val="4"/>
          <w:sz w:val="28"/>
        </w:rPr>
      </w:pPr>
      <w:r w:rsidRPr="009D5786">
        <w:rPr>
          <w:rFonts w:ascii="標楷體" w:eastAsia="標楷體" w:hint="eastAsia"/>
          <w:sz w:val="28"/>
        </w:rPr>
        <w:t>(四)</w:t>
      </w:r>
      <w:r w:rsidR="00FF64FC" w:rsidRPr="009D5786">
        <w:rPr>
          <w:rFonts w:ascii="標楷體" w:eastAsia="標楷體" w:hint="eastAsia"/>
          <w:spacing w:val="4"/>
          <w:sz w:val="28"/>
        </w:rPr>
        <w:t>廠商計價領款之印章，除另有約定外，以廠商於投標文件所</w:t>
      </w:r>
      <w:proofErr w:type="gramStart"/>
      <w:r w:rsidR="00FF64FC" w:rsidRPr="009D5786">
        <w:rPr>
          <w:rFonts w:ascii="標楷體" w:eastAsia="標楷體" w:hint="eastAsia"/>
          <w:spacing w:val="4"/>
          <w:sz w:val="28"/>
        </w:rPr>
        <w:t>蓋之章為</w:t>
      </w:r>
      <w:proofErr w:type="gramEnd"/>
      <w:r w:rsidR="00FF64FC" w:rsidRPr="009D5786">
        <w:rPr>
          <w:rFonts w:ascii="標楷體" w:eastAsia="標楷體" w:hint="eastAsia"/>
          <w:spacing w:val="4"/>
          <w:sz w:val="28"/>
        </w:rPr>
        <w:t>之。</w:t>
      </w:r>
    </w:p>
    <w:p w:rsidR="002C190D" w:rsidRPr="009D5786" w:rsidRDefault="00FF64FC">
      <w:pPr>
        <w:spacing w:line="400" w:lineRule="exact"/>
        <w:ind w:left="851" w:hanging="567"/>
        <w:jc w:val="both"/>
        <w:rPr>
          <w:rFonts w:ascii="標楷體" w:eastAsia="標楷體"/>
          <w:sz w:val="28"/>
        </w:rPr>
      </w:pPr>
      <w:r w:rsidRPr="009D5786">
        <w:rPr>
          <w:rFonts w:ascii="標楷體" w:eastAsia="標楷體" w:hint="eastAsia"/>
          <w:sz w:val="28"/>
        </w:rPr>
        <w:t>(五)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sidRPr="009D5786">
        <w:rPr>
          <w:rFonts w:ascii="標楷體" w:eastAsia="標楷體" w:hint="eastAsia"/>
          <w:sz w:val="28"/>
        </w:rPr>
        <w:t>不</w:t>
      </w:r>
      <w:proofErr w:type="gramEnd"/>
      <w:r w:rsidRPr="009D5786">
        <w:rPr>
          <w:rFonts w:ascii="標楷體" w:eastAsia="標楷體" w:hint="eastAsia"/>
          <w:sz w:val="28"/>
        </w:rPr>
        <w:t>足額部分。招標機關應將國內員工總人數逾100人之廠商資料公開於政府電子採購網，以供勞工及原住民族主管機關查核差額補助費及代金繳納情形，招標機關</w:t>
      </w:r>
      <w:proofErr w:type="gramStart"/>
      <w:r w:rsidRPr="009D5786">
        <w:rPr>
          <w:rFonts w:ascii="標楷體" w:eastAsia="標楷體" w:hint="eastAsia"/>
          <w:sz w:val="28"/>
        </w:rPr>
        <w:t>不</w:t>
      </w:r>
      <w:proofErr w:type="gramEnd"/>
      <w:r w:rsidRPr="009D5786">
        <w:rPr>
          <w:rFonts w:ascii="標楷體" w:eastAsia="標楷體" w:hint="eastAsia"/>
          <w:sz w:val="28"/>
        </w:rPr>
        <w:t>另辦理查核。</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(六)契約價金總額，除另有規定外，為完成契約所需全部材料、人工</w:t>
      </w:r>
      <w:r w:rsidRPr="009D5786">
        <w:rPr>
          <w:rFonts w:ascii="標楷體" w:eastAsia="標楷體"/>
          <w:sz w:val="28"/>
        </w:rPr>
        <w:t>、</w:t>
      </w:r>
      <w:r w:rsidRPr="009D5786">
        <w:rPr>
          <w:rFonts w:ascii="標楷體" w:eastAsia="標楷體" w:hint="eastAsia"/>
          <w:sz w:val="28"/>
        </w:rPr>
        <w:t>機具、設備及履約所必須之費用。</w:t>
      </w:r>
    </w:p>
    <w:p w:rsidR="002C190D" w:rsidRPr="009D5786" w:rsidRDefault="00FF64FC">
      <w:pPr>
        <w:spacing w:line="400" w:lineRule="exact"/>
        <w:ind w:left="851" w:hanging="567"/>
        <w:jc w:val="both"/>
        <w:rPr>
          <w:rFonts w:ascii="標楷體" w:eastAsia="標楷體"/>
          <w:sz w:val="28"/>
        </w:rPr>
      </w:pPr>
      <w:r w:rsidRPr="009D5786">
        <w:rPr>
          <w:rFonts w:ascii="標楷體" w:eastAsia="標楷體" w:hint="eastAsia"/>
          <w:sz w:val="28"/>
        </w:rPr>
        <w:t>(七)廠商請領契約價金時應提出電子或紙本統一發票，無統一發票者應提出收據。</w:t>
      </w:r>
    </w:p>
    <w:p w:rsidR="002C190D" w:rsidRPr="009D5786" w:rsidRDefault="002C190D">
      <w:pPr>
        <w:spacing w:line="400" w:lineRule="exact"/>
        <w:ind w:left="568" w:hanging="284"/>
        <w:jc w:val="both"/>
        <w:rPr>
          <w:rFonts w:ascii="標楷體" w:eastAsia="標楷體"/>
          <w:sz w:val="28"/>
        </w:rPr>
      </w:pPr>
      <w:r w:rsidRPr="009D5786">
        <w:rPr>
          <w:rFonts w:ascii="標楷體" w:eastAsia="標楷體" w:hint="eastAsia"/>
          <w:sz w:val="28"/>
        </w:rPr>
        <w:t>(</w:t>
      </w:r>
      <w:r w:rsidR="00FF64FC" w:rsidRPr="009D5786">
        <w:rPr>
          <w:rFonts w:ascii="標楷體" w:eastAsia="標楷體" w:hint="eastAsia"/>
          <w:sz w:val="28"/>
        </w:rPr>
        <w:t>八</w:t>
      </w:r>
      <w:r w:rsidRPr="009D5786">
        <w:rPr>
          <w:rFonts w:ascii="標楷體" w:eastAsia="標楷體" w:hint="eastAsia"/>
          <w:sz w:val="28"/>
        </w:rPr>
        <w:t>)廠商請領契約價金時應提出之其他文件為(由機關於招標時載明)：</w:t>
      </w:r>
    </w:p>
    <w:p w:rsidR="002C190D" w:rsidRPr="009D5786" w:rsidRDefault="002C190D">
      <w:pPr>
        <w:spacing w:line="400" w:lineRule="exact"/>
        <w:ind w:left="1418" w:right="57" w:hanging="567"/>
        <w:jc w:val="both"/>
        <w:rPr>
          <w:rFonts w:ascii="標楷體" w:eastAsia="標楷體"/>
          <w:sz w:val="28"/>
        </w:rPr>
      </w:pPr>
      <w:r w:rsidRPr="009D5786">
        <w:rPr>
          <w:rFonts w:ascii="標楷體" w:eastAsia="標楷體" w:hint="eastAsia"/>
          <w:sz w:val="28"/>
        </w:rPr>
        <w:t xml:space="preserve">□成本或費用證明。                </w:t>
      </w:r>
    </w:p>
    <w:p w:rsidR="002C190D" w:rsidRPr="009D5786" w:rsidRDefault="002C190D">
      <w:pPr>
        <w:spacing w:line="400" w:lineRule="exact"/>
        <w:ind w:left="1418" w:right="57" w:hanging="567"/>
        <w:jc w:val="both"/>
        <w:rPr>
          <w:rFonts w:ascii="標楷體" w:eastAsia="標楷體"/>
          <w:sz w:val="28"/>
        </w:rPr>
      </w:pPr>
      <w:r w:rsidRPr="009D5786">
        <w:rPr>
          <w:rFonts w:ascii="標楷體" w:eastAsia="標楷體" w:hint="eastAsia"/>
          <w:sz w:val="28"/>
        </w:rPr>
        <w:t>□保險單或保險證明。</w:t>
      </w:r>
    </w:p>
    <w:p w:rsidR="002C190D" w:rsidRPr="009D5786" w:rsidRDefault="002C190D">
      <w:pPr>
        <w:spacing w:line="400" w:lineRule="exact"/>
        <w:ind w:left="1418" w:right="57" w:hanging="567"/>
        <w:jc w:val="both"/>
        <w:rPr>
          <w:rFonts w:ascii="標楷體" w:eastAsia="標楷體"/>
          <w:sz w:val="28"/>
        </w:rPr>
      </w:pPr>
      <w:r w:rsidRPr="009D5786">
        <w:rPr>
          <w:rFonts w:ascii="標楷體" w:eastAsia="標楷體" w:hint="eastAsia"/>
          <w:sz w:val="28"/>
        </w:rPr>
        <w:t>□外國廠商之商業發票。</w:t>
      </w:r>
    </w:p>
    <w:p w:rsidR="002C190D" w:rsidRPr="009D5786" w:rsidRDefault="0071601B">
      <w:pPr>
        <w:spacing w:line="400" w:lineRule="exact"/>
        <w:ind w:left="1418" w:right="57" w:hanging="567"/>
        <w:jc w:val="both"/>
        <w:rPr>
          <w:rFonts w:ascii="標楷體" w:eastAsia="標楷體"/>
          <w:sz w:val="28"/>
        </w:rPr>
      </w:pPr>
      <w:proofErr w:type="gramStart"/>
      <w:r>
        <w:rPr>
          <w:rFonts w:ascii="標楷體" w:eastAsia="標楷體" w:hAnsi="標楷體" w:hint="eastAsia"/>
          <w:sz w:val="28"/>
        </w:rPr>
        <w:t>█</w:t>
      </w:r>
      <w:proofErr w:type="gramEnd"/>
      <w:r w:rsidR="002C190D" w:rsidRPr="009D5786">
        <w:rPr>
          <w:rFonts w:ascii="標楷體" w:eastAsia="標楷體" w:hint="eastAsia"/>
          <w:sz w:val="28"/>
        </w:rPr>
        <w:t>契約規定之其他給付憑證文件。</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r w:rsidR="00FF64FC" w:rsidRPr="009D5786">
        <w:rPr>
          <w:rFonts w:ascii="標楷體" w:eastAsia="標楷體" w:hint="eastAsia"/>
          <w:sz w:val="28"/>
        </w:rPr>
        <w:t>九</w:t>
      </w:r>
      <w:r w:rsidRPr="009D5786">
        <w:rPr>
          <w:rFonts w:ascii="標楷體" w:eastAsia="標楷體" w:hint="eastAsia"/>
          <w:sz w:val="28"/>
        </w:rPr>
        <w:t>)前款文件，應有出具人之簽名或蓋章。但慣例無需簽名或蓋章者，不在此限。</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(十)廠商履約有逾期違約金、損害賠償、採購標的損壞或短缺、不實行為、未完全履約、不符契約規定、</w:t>
      </w:r>
      <w:proofErr w:type="gramStart"/>
      <w:r w:rsidRPr="009D5786">
        <w:rPr>
          <w:rFonts w:ascii="標楷體" w:eastAsia="標楷體" w:hint="eastAsia"/>
          <w:sz w:val="28"/>
        </w:rPr>
        <w:t>溢領價金</w:t>
      </w:r>
      <w:proofErr w:type="gramEnd"/>
      <w:r w:rsidRPr="009D5786">
        <w:rPr>
          <w:rFonts w:ascii="標楷體" w:eastAsia="標楷體" w:hint="eastAsia"/>
          <w:sz w:val="28"/>
        </w:rPr>
        <w:t>或減少履約事項等情形時，機關得自應付價金中扣抵；其有不足者，得通知廠商給付或自保證金扣抵。</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w:t>
      </w:r>
      <w:r w:rsidR="00FF64FC" w:rsidRPr="009D5786">
        <w:rPr>
          <w:rFonts w:ascii="標楷體" w:eastAsia="標楷體" w:hint="eastAsia"/>
          <w:sz w:val="28"/>
        </w:rPr>
        <w:t>一</w:t>
      </w:r>
      <w:r w:rsidRPr="009D5786">
        <w:rPr>
          <w:rFonts w:ascii="標楷體" w:eastAsia="標楷體" w:hint="eastAsia"/>
          <w:sz w:val="28"/>
        </w:rPr>
        <w:t>)</w:t>
      </w:r>
      <w:r w:rsidR="0089506D">
        <w:rPr>
          <w:rFonts w:ascii="標楷體" w:eastAsia="標楷體" w:hint="eastAsia"/>
          <w:sz w:val="28"/>
        </w:rPr>
        <w:t>(刪除)。</w:t>
      </w:r>
    </w:p>
    <w:p w:rsidR="002C190D" w:rsidRPr="009D5786" w:rsidRDefault="002C190D">
      <w:pPr>
        <w:spacing w:line="400" w:lineRule="exact"/>
        <w:ind w:left="1135" w:right="57" w:hanging="851"/>
        <w:jc w:val="both"/>
        <w:rPr>
          <w:rFonts w:ascii="標楷體" w:eastAsia="標楷體"/>
          <w:sz w:val="28"/>
        </w:rPr>
      </w:pPr>
      <w:r w:rsidRPr="009D5786">
        <w:rPr>
          <w:rFonts w:ascii="標楷體" w:eastAsia="標楷體" w:hint="eastAsia"/>
          <w:sz w:val="28"/>
        </w:rPr>
        <w:t>(十</w:t>
      </w:r>
      <w:r w:rsidR="00FF64FC" w:rsidRPr="009D5786">
        <w:rPr>
          <w:rFonts w:ascii="標楷體" w:eastAsia="標楷體" w:hint="eastAsia"/>
          <w:sz w:val="28"/>
        </w:rPr>
        <w:t>二</w:t>
      </w:r>
      <w:r w:rsidRPr="009D5786">
        <w:rPr>
          <w:rFonts w:ascii="標楷體" w:eastAsia="標楷體" w:hint="eastAsia"/>
          <w:sz w:val="28"/>
        </w:rPr>
        <w:t>)</w:t>
      </w:r>
      <w:r w:rsidR="0071601B">
        <w:rPr>
          <w:rFonts w:ascii="標楷體" w:eastAsia="標楷體" w:hint="eastAsia"/>
          <w:sz w:val="28"/>
        </w:rPr>
        <w:t>(刪除)。</w:t>
      </w:r>
    </w:p>
    <w:p w:rsidR="0066265A" w:rsidRPr="009D5786" w:rsidRDefault="00FF64FC" w:rsidP="0071601B">
      <w:pPr>
        <w:spacing w:line="400" w:lineRule="exact"/>
        <w:ind w:left="1135" w:right="57" w:hanging="851"/>
        <w:jc w:val="both"/>
        <w:textDirection w:val="lrTbV"/>
        <w:rPr>
          <w:rFonts w:ascii="標楷體" w:eastAsia="標楷體"/>
          <w:sz w:val="28"/>
        </w:rPr>
      </w:pPr>
      <w:r w:rsidRPr="009D5786">
        <w:rPr>
          <w:rFonts w:ascii="標楷體" w:eastAsia="標楷體" w:hint="eastAsia"/>
          <w:sz w:val="28"/>
        </w:rPr>
        <w:t>(</w:t>
      </w:r>
      <w:r w:rsidR="007975D9" w:rsidRPr="009D5786">
        <w:rPr>
          <w:rFonts w:ascii="標楷體" w:eastAsia="標楷體" w:hint="eastAsia"/>
          <w:sz w:val="28"/>
        </w:rPr>
        <w:t>十</w:t>
      </w:r>
      <w:r w:rsidRPr="009D5786">
        <w:rPr>
          <w:rFonts w:ascii="標楷體" w:eastAsia="標楷體" w:hint="eastAsia"/>
          <w:sz w:val="28"/>
        </w:rPr>
        <w:t>三)</w:t>
      </w:r>
      <w:r w:rsidR="0071601B">
        <w:rPr>
          <w:rFonts w:ascii="標楷體" w:eastAsia="標楷體" w:hint="eastAsia"/>
          <w:sz w:val="28"/>
        </w:rPr>
        <w:t>(刪除)。</w:t>
      </w:r>
    </w:p>
    <w:p w:rsidR="00AD2197" w:rsidRPr="009D5786" w:rsidRDefault="00AD2197">
      <w:pPr>
        <w:spacing w:line="400" w:lineRule="exact"/>
        <w:ind w:left="482" w:hanging="482"/>
        <w:jc w:val="both"/>
        <w:textDirection w:val="lrTbV"/>
        <w:rPr>
          <w:rFonts w:ascii="標楷體" w:eastAsia="標楷體"/>
          <w:sz w:val="28"/>
        </w:rPr>
      </w:pPr>
    </w:p>
    <w:p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第六條  稅捐</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FF64FC" w:rsidRPr="009D5786">
        <w:rPr>
          <w:rFonts w:ascii="標楷體" w:eastAsia="標楷體" w:hint="eastAsia"/>
          <w:sz w:val="28"/>
        </w:rPr>
        <w:t>以新臺幣報價之項目，除招標文件另有規定外，應含稅，包括營業稅。由自然人投標者，不含營業稅，但仍包括其必要之稅捐。</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(二)</w:t>
      </w:r>
      <w:r w:rsidR="005B56B8">
        <w:rPr>
          <w:rFonts w:ascii="標楷體" w:eastAsia="標楷體" w:hint="eastAsia"/>
          <w:sz w:val="28"/>
        </w:rPr>
        <w:t>(刪除)。</w:t>
      </w:r>
    </w:p>
    <w:p w:rsidR="007975D9" w:rsidRDefault="002C190D">
      <w:pPr>
        <w:spacing w:line="400" w:lineRule="exact"/>
        <w:ind w:left="851" w:hanging="567"/>
        <w:jc w:val="both"/>
        <w:rPr>
          <w:rFonts w:ascii="標楷體" w:eastAsia="標楷體"/>
          <w:sz w:val="28"/>
        </w:rPr>
      </w:pPr>
      <w:r w:rsidRPr="009D5786">
        <w:rPr>
          <w:rFonts w:ascii="標楷體" w:eastAsia="標楷體" w:hint="eastAsia"/>
          <w:sz w:val="28"/>
        </w:rPr>
        <w:t>(三)</w:t>
      </w:r>
      <w:r w:rsidR="005B56B8">
        <w:rPr>
          <w:rFonts w:ascii="標楷體" w:eastAsia="標楷體" w:hint="eastAsia"/>
          <w:sz w:val="28"/>
        </w:rPr>
        <w:t>(刪除)。</w:t>
      </w:r>
    </w:p>
    <w:p w:rsidR="005B56B8" w:rsidRPr="009D5786" w:rsidRDefault="005B56B8">
      <w:pPr>
        <w:spacing w:line="400" w:lineRule="exact"/>
        <w:ind w:left="851" w:hanging="567"/>
        <w:jc w:val="both"/>
        <w:rPr>
          <w:rFonts w:ascii="標楷體" w:eastAsia="標楷體"/>
          <w:sz w:val="28"/>
        </w:rPr>
      </w:pPr>
    </w:p>
    <w:p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第七條  履約期限</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)履約期限：</w:t>
      </w:r>
    </w:p>
    <w:p w:rsidR="00D46F4F" w:rsidRDefault="002C190D">
      <w:pPr>
        <w:spacing w:line="400" w:lineRule="exact"/>
        <w:ind w:left="1134" w:hanging="284"/>
        <w:jc w:val="both"/>
        <w:textDirection w:val="lrTbV"/>
        <w:rPr>
          <w:rFonts w:ascii="標楷體" w:eastAsia="標楷體"/>
          <w:sz w:val="28"/>
        </w:rPr>
      </w:pPr>
      <w:r w:rsidRPr="009D5786">
        <w:rPr>
          <w:rFonts w:ascii="標楷體" w:eastAsia="標楷體" w:hint="eastAsia"/>
          <w:sz w:val="28"/>
        </w:rPr>
        <w:t>廠商應於</w:t>
      </w:r>
      <w:r w:rsidR="00520A67">
        <w:rPr>
          <w:rFonts w:ascii="標楷體" w:eastAsia="標楷體" w:hint="eastAsia"/>
          <w:sz w:val="28"/>
        </w:rPr>
        <w:t>決標次日</w:t>
      </w:r>
      <w:r w:rsidR="00D46F4F">
        <w:rPr>
          <w:rFonts w:ascii="標楷體" w:eastAsia="標楷體" w:hint="eastAsia"/>
          <w:sz w:val="28"/>
        </w:rPr>
        <w:t>(105年5月11日)</w:t>
      </w:r>
      <w:r w:rsidR="00520A67">
        <w:rPr>
          <w:rFonts w:ascii="標楷體" w:eastAsia="標楷體" w:hint="eastAsia"/>
          <w:sz w:val="28"/>
        </w:rPr>
        <w:t>起</w:t>
      </w:r>
      <w:r w:rsidR="009F04EB">
        <w:rPr>
          <w:rFonts w:ascii="標楷體" w:eastAsia="標楷體" w:hint="eastAsia"/>
          <w:sz w:val="28"/>
        </w:rPr>
        <w:t>6</w:t>
      </w:r>
      <w:r w:rsidR="009F04EB">
        <w:rPr>
          <w:rFonts w:ascii="標楷體" w:eastAsia="標楷體"/>
          <w:sz w:val="28"/>
        </w:rPr>
        <w:t>0</w:t>
      </w:r>
      <w:r w:rsidRPr="009D5786">
        <w:rPr>
          <w:rFonts w:ascii="標楷體" w:eastAsia="標楷體" w:hint="eastAsia"/>
          <w:sz w:val="28"/>
        </w:rPr>
        <w:t>日</w:t>
      </w:r>
      <w:r w:rsidR="009F04EB">
        <w:rPr>
          <w:rFonts w:ascii="標楷體" w:eastAsia="標楷體" w:hint="eastAsia"/>
          <w:sz w:val="28"/>
        </w:rPr>
        <w:t>內</w:t>
      </w:r>
      <w:r w:rsidR="005B56B8">
        <w:rPr>
          <w:rFonts w:ascii="標楷體" w:eastAsia="標楷體" w:hint="eastAsia"/>
          <w:sz w:val="28"/>
        </w:rPr>
        <w:t>及105年10月1日至</w:t>
      </w:r>
    </w:p>
    <w:p w:rsidR="002C190D" w:rsidRDefault="005B56B8">
      <w:pPr>
        <w:spacing w:line="400" w:lineRule="exact"/>
        <w:ind w:left="1134" w:hanging="284"/>
        <w:jc w:val="both"/>
        <w:textDirection w:val="lrTbV"/>
        <w:rPr>
          <w:rFonts w:ascii="標楷體" w:eastAsia="標楷體"/>
          <w:sz w:val="28"/>
        </w:rPr>
      </w:pPr>
      <w:r>
        <w:rPr>
          <w:rFonts w:ascii="標楷體" w:eastAsia="標楷體" w:hint="eastAsia"/>
          <w:sz w:val="28"/>
        </w:rPr>
        <w:t>105年11月30日</w:t>
      </w:r>
      <w:r w:rsidR="002C190D" w:rsidRPr="009D5786">
        <w:rPr>
          <w:rFonts w:ascii="標楷體" w:eastAsia="標楷體" w:hint="eastAsia"/>
          <w:sz w:val="28"/>
        </w:rPr>
        <w:t>之期間內</w:t>
      </w:r>
      <w:r>
        <w:rPr>
          <w:rFonts w:ascii="標楷體" w:eastAsia="標楷體" w:hint="eastAsia"/>
          <w:sz w:val="28"/>
        </w:rPr>
        <w:t>依機關需求</w:t>
      </w:r>
      <w:r w:rsidR="002C190D" w:rsidRPr="009D5786">
        <w:rPr>
          <w:rFonts w:ascii="標楷體" w:eastAsia="標楷體" w:hint="eastAsia"/>
          <w:sz w:val="28"/>
        </w:rPr>
        <w:t>履行採購標的之供應。</w:t>
      </w:r>
    </w:p>
    <w:p w:rsidR="002D48A3" w:rsidRDefault="00727921" w:rsidP="00727921">
      <w:pPr>
        <w:spacing w:line="400" w:lineRule="exact"/>
        <w:ind w:left="1134" w:hanging="284"/>
        <w:jc w:val="both"/>
        <w:textDirection w:val="lrTbV"/>
        <w:rPr>
          <w:rFonts w:ascii="標楷體" w:eastAsia="標楷體"/>
          <w:color w:val="FF0000"/>
          <w:sz w:val="28"/>
        </w:rPr>
      </w:pPr>
      <w:r w:rsidRPr="00727921">
        <w:rPr>
          <w:rFonts w:ascii="標楷體" w:eastAsia="標楷體" w:hint="eastAsia"/>
          <w:color w:val="FF0000"/>
          <w:sz w:val="28"/>
        </w:rPr>
        <w:t>如遇特殊情形本院得於1</w:t>
      </w:r>
      <w:proofErr w:type="gramStart"/>
      <w:r w:rsidRPr="00727921">
        <w:rPr>
          <w:rFonts w:ascii="標楷體" w:eastAsia="標楷體" w:hint="eastAsia"/>
          <w:color w:val="FF0000"/>
          <w:sz w:val="28"/>
        </w:rPr>
        <w:t>週</w:t>
      </w:r>
      <w:proofErr w:type="gramEnd"/>
      <w:r w:rsidRPr="00727921">
        <w:rPr>
          <w:rFonts w:ascii="標楷體" w:eastAsia="標楷體" w:hint="eastAsia"/>
          <w:color w:val="FF0000"/>
          <w:sz w:val="28"/>
        </w:rPr>
        <w:t>前通知得標廠商變更活動日期，</w:t>
      </w:r>
      <w:proofErr w:type="gramStart"/>
      <w:r w:rsidRPr="00727921">
        <w:rPr>
          <w:rFonts w:ascii="標楷體" w:eastAsia="標楷體" w:hint="eastAsia"/>
          <w:color w:val="FF0000"/>
          <w:sz w:val="28"/>
        </w:rPr>
        <w:t>另遇</w:t>
      </w:r>
      <w:r w:rsidR="0073108E">
        <w:rPr>
          <w:rFonts w:ascii="標楷體" w:eastAsia="標楷體" w:hint="eastAsia"/>
          <w:color w:val="FF0000"/>
          <w:sz w:val="28"/>
        </w:rPr>
        <w:t>氣候</w:t>
      </w:r>
      <w:proofErr w:type="gramEnd"/>
      <w:r w:rsidR="002D48A3">
        <w:rPr>
          <w:rFonts w:ascii="標楷體" w:eastAsia="標楷體" w:hint="eastAsia"/>
          <w:color w:val="FF0000"/>
          <w:sz w:val="28"/>
        </w:rPr>
        <w:t>不</w:t>
      </w:r>
    </w:p>
    <w:p w:rsidR="002D48A3" w:rsidRDefault="002D48A3" w:rsidP="00727921">
      <w:pPr>
        <w:spacing w:line="400" w:lineRule="exact"/>
        <w:ind w:left="1134" w:hanging="284"/>
        <w:jc w:val="both"/>
        <w:textDirection w:val="lrTbV"/>
        <w:rPr>
          <w:rFonts w:ascii="標楷體" w:eastAsia="標楷體"/>
          <w:color w:val="FF0000"/>
          <w:sz w:val="28"/>
        </w:rPr>
      </w:pPr>
      <w:r>
        <w:rPr>
          <w:rFonts w:ascii="標楷體" w:eastAsia="標楷體" w:hint="eastAsia"/>
          <w:color w:val="FF0000"/>
          <w:sz w:val="28"/>
        </w:rPr>
        <w:t>佳</w:t>
      </w:r>
      <w:r w:rsidR="0073108E">
        <w:rPr>
          <w:rFonts w:ascii="標楷體" w:eastAsia="標楷體" w:hint="eastAsia"/>
          <w:color w:val="FF0000"/>
          <w:sz w:val="28"/>
        </w:rPr>
        <w:t>或</w:t>
      </w:r>
      <w:r w:rsidR="00727921" w:rsidRPr="00727921">
        <w:rPr>
          <w:rFonts w:ascii="標楷體" w:eastAsia="標楷體" w:hint="eastAsia"/>
          <w:color w:val="FF0000"/>
          <w:sz w:val="28"/>
        </w:rPr>
        <w:t>本院特殊狀況無</w:t>
      </w:r>
      <w:bookmarkStart w:id="0" w:name="_GoBack"/>
      <w:bookmarkEnd w:id="0"/>
      <w:r w:rsidR="00727921" w:rsidRPr="00727921">
        <w:rPr>
          <w:rFonts w:ascii="標楷體" w:eastAsia="標楷體" w:hint="eastAsia"/>
          <w:color w:val="FF0000"/>
          <w:sz w:val="28"/>
        </w:rPr>
        <w:t>法於履約期限前辦理時，得延至105年12月</w:t>
      </w:r>
      <w:r w:rsidR="0073108E" w:rsidRPr="00727921">
        <w:rPr>
          <w:rFonts w:ascii="標楷體" w:eastAsia="標楷體" w:hint="eastAsia"/>
          <w:color w:val="FF0000"/>
          <w:sz w:val="28"/>
        </w:rPr>
        <w:t>底前</w:t>
      </w:r>
    </w:p>
    <w:p w:rsidR="00727921" w:rsidRPr="00727921" w:rsidRDefault="0073108E" w:rsidP="00727921">
      <w:pPr>
        <w:spacing w:line="400" w:lineRule="exact"/>
        <w:ind w:left="1134" w:hanging="284"/>
        <w:jc w:val="both"/>
        <w:textDirection w:val="lrTbV"/>
        <w:rPr>
          <w:rFonts w:ascii="標楷體" w:eastAsia="標楷體"/>
          <w:color w:val="FF0000"/>
          <w:sz w:val="28"/>
        </w:rPr>
      </w:pPr>
      <w:r w:rsidRPr="00727921">
        <w:rPr>
          <w:rFonts w:ascii="標楷體" w:eastAsia="標楷體" w:hint="eastAsia"/>
          <w:color w:val="FF0000"/>
          <w:sz w:val="28"/>
        </w:rPr>
        <w:t>之其</w:t>
      </w:r>
      <w:r w:rsidR="00727921" w:rsidRPr="00727921">
        <w:rPr>
          <w:rFonts w:ascii="標楷體" w:eastAsia="標楷體" w:hint="eastAsia"/>
          <w:color w:val="FF0000"/>
          <w:sz w:val="28"/>
        </w:rPr>
        <w:t>他日期實施。</w:t>
      </w:r>
    </w:p>
    <w:p w:rsidR="002C190D" w:rsidRPr="009D5786" w:rsidRDefault="00FF64FC" w:rsidP="005B56B8">
      <w:pPr>
        <w:spacing w:line="400" w:lineRule="exact"/>
        <w:ind w:left="851" w:hanging="567"/>
        <w:jc w:val="both"/>
        <w:textDirection w:val="lrTbV"/>
        <w:rPr>
          <w:rFonts w:ascii="標楷體" w:eastAsia="標楷體"/>
          <w:sz w:val="28"/>
        </w:rPr>
      </w:pPr>
      <w:r w:rsidRPr="009D5786">
        <w:rPr>
          <w:rFonts w:ascii="標楷體" w:eastAsia="標楷體" w:hint="eastAsia"/>
          <w:sz w:val="28"/>
        </w:rPr>
        <w:t>(二)</w:t>
      </w:r>
      <w:r w:rsidR="005B56B8">
        <w:rPr>
          <w:rFonts w:ascii="標楷體" w:eastAsia="標楷體" w:hint="eastAsia"/>
          <w:sz w:val="28"/>
        </w:rPr>
        <w:t>(刪除)</w:t>
      </w:r>
      <w:r w:rsidR="002C190D" w:rsidRPr="009D5786">
        <w:rPr>
          <w:rFonts w:ascii="標楷體" w:eastAsia="標楷體" w:hint="eastAsia"/>
          <w:sz w:val="28"/>
        </w:rPr>
        <w:t>。</w:t>
      </w:r>
    </w:p>
    <w:p w:rsidR="002C190D" w:rsidRPr="009D5786" w:rsidRDefault="002C190D">
      <w:pPr>
        <w:pStyle w:val="3"/>
        <w:spacing w:before="0" w:line="400" w:lineRule="exact"/>
        <w:ind w:hanging="567"/>
        <w:rPr>
          <w:rFonts w:ascii="標楷體" w:eastAsia="標楷體"/>
          <w:dstrike/>
        </w:rPr>
      </w:pPr>
      <w:r w:rsidRPr="009D5786">
        <w:rPr>
          <w:rFonts w:ascii="標楷體" w:eastAsia="標楷體" w:hint="eastAsia"/>
        </w:rPr>
        <w:t>(三</w:t>
      </w:r>
      <w:r w:rsidR="00FF64FC" w:rsidRPr="009D5786">
        <w:rPr>
          <w:rFonts w:ascii="標楷體" w:eastAsia="標楷體" w:hint="eastAsia"/>
        </w:rPr>
        <w:t>)</w:t>
      </w:r>
      <w:r w:rsidRPr="009D5786">
        <w:rPr>
          <w:rFonts w:ascii="標楷體" w:eastAsia="標楷體" w:hint="eastAsia"/>
        </w:rPr>
        <w:t>契約如需辦理變更，其履約標的項目或數量有增減時，履約期限得由雙方視實際需要議定增減之。</w:t>
      </w:r>
    </w:p>
    <w:p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(四)履約期限延期：</w:t>
      </w:r>
    </w:p>
    <w:p w:rsidR="002C190D" w:rsidRPr="009D5786" w:rsidRDefault="002C190D">
      <w:pPr>
        <w:pStyle w:val="3"/>
        <w:spacing w:before="0" w:line="400" w:lineRule="exact"/>
        <w:ind w:leftChars="236" w:left="846" w:hangingChars="100" w:hanging="280"/>
        <w:rPr>
          <w:rFonts w:ascii="標楷體" w:eastAsia="標楷體"/>
        </w:rPr>
      </w:pPr>
      <w:r w:rsidRPr="009D5786">
        <w:rPr>
          <w:rFonts w:ascii="標楷體" w:eastAsia="標楷體" w:hint="eastAsia"/>
        </w:rPr>
        <w:t>1.契約履約</w:t>
      </w:r>
      <w:proofErr w:type="gramStart"/>
      <w:r w:rsidRPr="009D5786">
        <w:rPr>
          <w:rFonts w:ascii="標楷體" w:eastAsia="標楷體" w:hint="eastAsia"/>
        </w:rPr>
        <w:t>期間，</w:t>
      </w:r>
      <w:proofErr w:type="gramEnd"/>
      <w:r w:rsidRPr="009D5786">
        <w:rPr>
          <w:rFonts w:ascii="標楷體" w:eastAsia="標楷體" w:hint="eastAsia"/>
        </w:rPr>
        <w:t>有下列情形之一，</w:t>
      </w:r>
      <w:proofErr w:type="gramStart"/>
      <w:r w:rsidRPr="009D5786">
        <w:rPr>
          <w:rFonts w:ascii="標楷體" w:eastAsia="標楷體" w:hint="eastAsia"/>
        </w:rPr>
        <w:t>且確非</w:t>
      </w:r>
      <w:proofErr w:type="gramEnd"/>
      <w:r w:rsidRPr="009D5786">
        <w:rPr>
          <w:rFonts w:ascii="標楷體" w:eastAsia="標楷體" w:hint="eastAsia"/>
        </w:rPr>
        <w:t>可歸責於廠商，</w:t>
      </w:r>
      <w:proofErr w:type="gramStart"/>
      <w:r w:rsidRPr="009D5786">
        <w:rPr>
          <w:rFonts w:ascii="標楷體" w:eastAsia="標楷體" w:hint="eastAsia"/>
        </w:rPr>
        <w:t>而需展延</w:t>
      </w:r>
      <w:proofErr w:type="gramEnd"/>
      <w:r w:rsidRPr="009D5786">
        <w:rPr>
          <w:rFonts w:ascii="標楷體" w:eastAsia="標楷體" w:hint="eastAsia"/>
        </w:rPr>
        <w:t>履約期限者，廠商應於事故發生或消失後，檢具事證，儘速以書面向機關申請展延履約期限。機關得審酌其情形後，以書面同意延長履約期限，不計算逾期違約金。其事由未達半日者，以半日計；逾半日未達1日者，以1日計。</w:t>
      </w:r>
    </w:p>
    <w:p w:rsidR="002C190D" w:rsidRPr="009D5786" w:rsidRDefault="002C190D" w:rsidP="006A53CD">
      <w:pPr>
        <w:spacing w:line="400" w:lineRule="exact"/>
        <w:ind w:left="1200" w:hanging="397"/>
        <w:jc w:val="both"/>
        <w:textDirection w:val="lrTbV"/>
        <w:rPr>
          <w:rFonts w:ascii="標楷體" w:eastAsia="標楷體"/>
          <w:sz w:val="28"/>
        </w:rPr>
      </w:pPr>
      <w:r w:rsidRPr="009D5786">
        <w:rPr>
          <w:rFonts w:ascii="標楷體" w:eastAsia="標楷體" w:hint="eastAsia"/>
          <w:sz w:val="28"/>
        </w:rPr>
        <w:t>(1)發生契約規定不可抗力之事故。</w:t>
      </w:r>
    </w:p>
    <w:p w:rsidR="002C190D" w:rsidRPr="009D5786" w:rsidRDefault="002C190D" w:rsidP="006A53CD">
      <w:pPr>
        <w:spacing w:line="400" w:lineRule="exact"/>
        <w:ind w:left="1200" w:hanging="397"/>
        <w:jc w:val="both"/>
        <w:textDirection w:val="lrTbV"/>
        <w:rPr>
          <w:rFonts w:ascii="標楷體" w:eastAsia="標楷體"/>
          <w:sz w:val="28"/>
        </w:rPr>
      </w:pPr>
      <w:r w:rsidRPr="009D5786">
        <w:rPr>
          <w:rFonts w:ascii="標楷體" w:eastAsia="標楷體" w:hint="eastAsia"/>
          <w:sz w:val="28"/>
        </w:rPr>
        <w:t>(2)因天候影響無法施工。</w:t>
      </w:r>
    </w:p>
    <w:p w:rsidR="002C190D" w:rsidRPr="009D5786" w:rsidRDefault="002C190D" w:rsidP="006A53CD">
      <w:pPr>
        <w:spacing w:line="400" w:lineRule="exact"/>
        <w:ind w:left="1200" w:hanging="397"/>
        <w:jc w:val="both"/>
        <w:textDirection w:val="lrTbV"/>
        <w:rPr>
          <w:rFonts w:ascii="標楷體" w:eastAsia="標楷體"/>
          <w:sz w:val="28"/>
        </w:rPr>
      </w:pPr>
      <w:r w:rsidRPr="009D5786">
        <w:rPr>
          <w:rFonts w:ascii="標楷體" w:eastAsia="標楷體" w:hint="eastAsia"/>
          <w:sz w:val="28"/>
        </w:rPr>
        <w:t>(3)機關要求全部或部分暫停履約。</w:t>
      </w:r>
    </w:p>
    <w:p w:rsidR="002C190D" w:rsidRPr="009D5786" w:rsidRDefault="002C190D" w:rsidP="006A53CD">
      <w:pPr>
        <w:spacing w:line="400" w:lineRule="exact"/>
        <w:ind w:left="1200" w:hanging="397"/>
        <w:jc w:val="both"/>
        <w:textDirection w:val="lrTbV"/>
        <w:rPr>
          <w:rFonts w:ascii="標楷體" w:eastAsia="標楷體"/>
          <w:sz w:val="28"/>
        </w:rPr>
      </w:pPr>
      <w:r w:rsidRPr="009D5786">
        <w:rPr>
          <w:rFonts w:ascii="標楷體" w:eastAsia="標楷體" w:hint="eastAsia"/>
          <w:sz w:val="28"/>
        </w:rPr>
        <w:t>(4)因辦理契約變更或增加履約標的數量或項目。</w:t>
      </w:r>
    </w:p>
    <w:p w:rsidR="002C190D" w:rsidRPr="009D5786" w:rsidRDefault="002C190D" w:rsidP="006A53CD">
      <w:pPr>
        <w:spacing w:line="400" w:lineRule="exact"/>
        <w:ind w:left="1200" w:hanging="397"/>
        <w:jc w:val="both"/>
        <w:textDirection w:val="lrTbV"/>
        <w:rPr>
          <w:rFonts w:ascii="標楷體" w:eastAsia="標楷體"/>
          <w:sz w:val="28"/>
        </w:rPr>
      </w:pPr>
      <w:r w:rsidRPr="009D5786">
        <w:rPr>
          <w:rFonts w:ascii="標楷體" w:eastAsia="標楷體" w:hint="eastAsia"/>
          <w:sz w:val="28"/>
        </w:rPr>
        <w:t>(5)機關應辦事項未及時辦妥。</w:t>
      </w:r>
    </w:p>
    <w:p w:rsidR="002C190D" w:rsidRPr="009D5786" w:rsidRDefault="002C190D" w:rsidP="006A53CD">
      <w:pPr>
        <w:spacing w:line="400" w:lineRule="exact"/>
        <w:ind w:left="1200" w:hanging="397"/>
        <w:jc w:val="both"/>
        <w:textDirection w:val="lrTbV"/>
        <w:rPr>
          <w:rFonts w:ascii="標楷體" w:eastAsia="標楷體"/>
          <w:sz w:val="28"/>
        </w:rPr>
      </w:pPr>
      <w:r w:rsidRPr="009D5786">
        <w:rPr>
          <w:rFonts w:ascii="標楷體" w:eastAsia="標楷體" w:hint="eastAsia"/>
          <w:sz w:val="28"/>
        </w:rPr>
        <w:t>(6)由機關自辦或機關之其他廠商因承包契約相關履約標的之延誤而影響契約進度者。</w:t>
      </w:r>
    </w:p>
    <w:p w:rsidR="002C190D" w:rsidRPr="009D5786" w:rsidRDefault="002C190D" w:rsidP="006A53CD">
      <w:pPr>
        <w:spacing w:line="400" w:lineRule="exact"/>
        <w:ind w:left="1200" w:hanging="397"/>
        <w:jc w:val="both"/>
        <w:textDirection w:val="lrTbV"/>
        <w:rPr>
          <w:rFonts w:ascii="標楷體" w:eastAsia="標楷體"/>
          <w:sz w:val="28"/>
        </w:rPr>
      </w:pPr>
      <w:r w:rsidRPr="009D5786">
        <w:rPr>
          <w:rFonts w:ascii="標楷體" w:eastAsia="標楷體" w:hint="eastAsia"/>
          <w:sz w:val="28"/>
        </w:rPr>
        <w:t>(7)其他非可歸責於廠商之情形，經機關認定者。</w:t>
      </w:r>
    </w:p>
    <w:p w:rsidR="002C190D" w:rsidRPr="009D5786" w:rsidRDefault="002C190D" w:rsidP="006A53CD">
      <w:pPr>
        <w:pStyle w:val="3"/>
        <w:spacing w:before="0" w:line="400" w:lineRule="exact"/>
        <w:ind w:leftChars="236" w:left="846" w:hangingChars="100" w:hanging="280"/>
        <w:rPr>
          <w:rFonts w:ascii="標楷體" w:eastAsia="標楷體"/>
        </w:rPr>
      </w:pPr>
      <w:r w:rsidRPr="009D5786">
        <w:rPr>
          <w:rFonts w:ascii="標楷體" w:eastAsia="標楷體" w:hint="eastAsia"/>
        </w:rPr>
        <w:t>2.</w:t>
      </w:r>
      <w:proofErr w:type="gramStart"/>
      <w:r w:rsidRPr="009D5786">
        <w:rPr>
          <w:rFonts w:ascii="標楷體" w:eastAsia="標楷體" w:hint="eastAsia"/>
        </w:rPr>
        <w:t>前目事故</w:t>
      </w:r>
      <w:proofErr w:type="gramEnd"/>
      <w:r w:rsidRPr="009D5786">
        <w:rPr>
          <w:rFonts w:ascii="標楷體" w:eastAsia="標楷體" w:hint="eastAsia"/>
        </w:rPr>
        <w:t>之發生，致契約全部或部分必須停止履約時，廠商應於停止履約原因消滅後立即恢復履約。其停止履約及恢復履約，廠商應儘速向機關提出書面報告。</w:t>
      </w:r>
    </w:p>
    <w:p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(五)期日：</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lastRenderedPageBreak/>
        <w:t>1.履約期間自指定之日起算者，應將當日算入。履約期間自指定之日後起算者，當日不計入。</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rsidR="002C190D" w:rsidRPr="009D5786" w:rsidRDefault="002C190D">
      <w:pPr>
        <w:spacing w:line="400" w:lineRule="exact"/>
        <w:ind w:left="482" w:hanging="482"/>
        <w:jc w:val="both"/>
        <w:textDirection w:val="lrTbV"/>
        <w:rPr>
          <w:rFonts w:ascii="標楷體" w:eastAsia="標楷體"/>
          <w:b/>
          <w:sz w:val="28"/>
        </w:rPr>
      </w:pPr>
    </w:p>
    <w:p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第八條  履約管理</w:t>
      </w:r>
    </w:p>
    <w:p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w:t>
      </w:r>
      <w:proofErr w:type="gramStart"/>
      <w:r w:rsidRPr="009D5786">
        <w:rPr>
          <w:rFonts w:ascii="標楷體" w:eastAsia="標楷體" w:hint="eastAsia"/>
        </w:rPr>
        <w:t>一</w:t>
      </w:r>
      <w:proofErr w:type="gramEnd"/>
      <w:r w:rsidRPr="009D5786">
        <w:rPr>
          <w:rFonts w:ascii="標楷體" w:eastAsia="標楷體" w:hint="eastAsia"/>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w:t>
      </w:r>
      <w:proofErr w:type="gramStart"/>
      <w:r w:rsidRPr="009D5786">
        <w:rPr>
          <w:rFonts w:ascii="標楷體" w:eastAsia="標楷體" w:hint="eastAsia"/>
        </w:rPr>
        <w:t>一</w:t>
      </w:r>
      <w:proofErr w:type="gramEnd"/>
      <w:r w:rsidRPr="009D5786">
        <w:rPr>
          <w:rFonts w:ascii="標楷體" w:eastAsia="標楷體" w:hint="eastAsia"/>
        </w:rPr>
        <w:t>廠商因此受損者，應於事故發生後儘速書面通知機關，由機關邀集雙方協調解決。</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(二)契約所需履約標的材料、機具、設備、工作場地設備等，除契約另有規定外，概由廠商自備。</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(四)機關及廠商之一方未請求他方依契約履約者，不得視為或構成一方放棄請求他方依契約履約之權利。</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(五)契約內容有須保密者，廠商未經機關書面同意，不得將契約內容洩漏予與履約無關之第三人。</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(六)廠商履約期間所知悉之機關機密或任何不公開之文書、圖畫、消息、物品或其他資訊，</w:t>
      </w:r>
      <w:proofErr w:type="gramStart"/>
      <w:r w:rsidRPr="009D5786">
        <w:rPr>
          <w:rFonts w:ascii="標楷體" w:eastAsia="標楷體" w:hint="eastAsia"/>
          <w:sz w:val="28"/>
        </w:rPr>
        <w:t>均應保密</w:t>
      </w:r>
      <w:proofErr w:type="gramEnd"/>
      <w:r w:rsidRPr="009D5786">
        <w:rPr>
          <w:rFonts w:ascii="標楷體" w:eastAsia="標楷體" w:hint="eastAsia"/>
          <w:sz w:val="28"/>
        </w:rPr>
        <w:t>，不得洩漏。</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(七)轉包及分包：</w:t>
      </w:r>
    </w:p>
    <w:p w:rsidR="002C190D" w:rsidRPr="009D5786" w:rsidRDefault="002C190D">
      <w:pPr>
        <w:pStyle w:val="3"/>
        <w:spacing w:before="0" w:line="400" w:lineRule="exact"/>
        <w:ind w:left="1135" w:rightChars="10" w:right="24"/>
        <w:rPr>
          <w:rFonts w:ascii="標楷體" w:eastAsia="標楷體"/>
        </w:rPr>
      </w:pPr>
      <w:r w:rsidRPr="009D5786">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p>
    <w:p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2.廠商擬分包之項目及分包廠商，機關得</w:t>
      </w:r>
      <w:proofErr w:type="gramStart"/>
      <w:r w:rsidRPr="009D5786">
        <w:rPr>
          <w:rFonts w:ascii="標楷體" w:eastAsia="標楷體" w:hint="eastAsia"/>
          <w:sz w:val="28"/>
        </w:rPr>
        <w:t>予審</w:t>
      </w:r>
      <w:proofErr w:type="gramEnd"/>
      <w:r w:rsidRPr="009D5786">
        <w:rPr>
          <w:rFonts w:ascii="標楷體" w:eastAsia="標楷體" w:hint="eastAsia"/>
          <w:sz w:val="28"/>
        </w:rPr>
        <w:t>查。</w:t>
      </w:r>
    </w:p>
    <w:p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3.廠商對於分包廠商履約之部分，仍應負完全責任。分包契約報備於機關者，亦同。</w:t>
      </w:r>
    </w:p>
    <w:p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4.分包廠商不得將分包契約轉包。其有違反者，廠商應更換分包廠商。</w:t>
      </w:r>
    </w:p>
    <w:p w:rsidR="002C190D" w:rsidRPr="009D5786" w:rsidRDefault="002C190D" w:rsidP="009D5786">
      <w:pPr>
        <w:pStyle w:val="3"/>
        <w:spacing w:before="0" w:line="400" w:lineRule="exact"/>
        <w:ind w:left="1135" w:rightChars="10" w:right="24"/>
        <w:rPr>
          <w:rFonts w:ascii="標楷體" w:eastAsia="標楷體"/>
        </w:rPr>
      </w:pPr>
      <w:r w:rsidRPr="009D5786">
        <w:rPr>
          <w:rFonts w:ascii="標楷體" w:eastAsia="標楷體" w:hint="eastAsia"/>
        </w:rPr>
        <w:t>5.廠商違反不得轉包之規定時，機關得解除契約、終止契約或沒收保</w:t>
      </w:r>
      <w:r w:rsidRPr="009D5786">
        <w:rPr>
          <w:rFonts w:ascii="標楷體" w:eastAsia="標楷體" w:hint="eastAsia"/>
        </w:rPr>
        <w:lastRenderedPageBreak/>
        <w:t>證金，並得要求損害賠償。</w:t>
      </w:r>
    </w:p>
    <w:p w:rsidR="002C190D" w:rsidRPr="009D5786" w:rsidRDefault="002C190D" w:rsidP="009D5786">
      <w:pPr>
        <w:pStyle w:val="3"/>
        <w:spacing w:before="0" w:line="400" w:lineRule="exact"/>
        <w:ind w:left="1135" w:rightChars="10" w:right="24"/>
        <w:rPr>
          <w:rFonts w:ascii="標楷體" w:eastAsia="標楷體"/>
        </w:rPr>
      </w:pPr>
      <w:r w:rsidRPr="009D5786">
        <w:rPr>
          <w:rFonts w:ascii="標楷體" w:eastAsia="標楷體" w:hint="eastAsia"/>
        </w:rPr>
        <w:t>6.</w:t>
      </w:r>
      <w:proofErr w:type="gramStart"/>
      <w:r w:rsidRPr="009D5786">
        <w:rPr>
          <w:rFonts w:ascii="標楷體" w:eastAsia="標楷體" w:hint="eastAsia"/>
          <w:spacing w:val="4"/>
        </w:rPr>
        <w:t>前目轉</w:t>
      </w:r>
      <w:proofErr w:type="gramEnd"/>
      <w:r w:rsidRPr="009D5786">
        <w:rPr>
          <w:rFonts w:ascii="標楷體" w:eastAsia="標楷體" w:hint="eastAsia"/>
          <w:spacing w:val="4"/>
        </w:rPr>
        <w:t>包廠商與廠商對機關負連帶履行及賠償責任。再</w:t>
      </w:r>
      <w:proofErr w:type="gramStart"/>
      <w:r w:rsidRPr="009D5786">
        <w:rPr>
          <w:rFonts w:ascii="標楷體" w:eastAsia="標楷體" w:hint="eastAsia"/>
          <w:spacing w:val="4"/>
        </w:rPr>
        <w:t>轉包者</w:t>
      </w:r>
      <w:proofErr w:type="gramEnd"/>
      <w:r w:rsidRPr="009D5786">
        <w:rPr>
          <w:rFonts w:ascii="標楷體" w:eastAsia="標楷體" w:hint="eastAsia"/>
          <w:spacing w:val="4"/>
        </w:rPr>
        <w:t>，亦同。</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(八)</w:t>
      </w:r>
      <w:r w:rsidR="00FF64FC" w:rsidRPr="009D5786">
        <w:rPr>
          <w:rFonts w:ascii="標楷體" w:eastAsia="標楷體" w:hint="eastAsia"/>
          <w:sz w:val="28"/>
        </w:rPr>
        <w:t>廠商及分包廠商履約，不得有下列情形：僱用無工作權之人員、供應不法來源之履約標的、使用非法車輛或工具、提供</w:t>
      </w:r>
      <w:proofErr w:type="gramStart"/>
      <w:r w:rsidR="00FF64FC" w:rsidRPr="009D5786">
        <w:rPr>
          <w:rFonts w:ascii="標楷體" w:eastAsia="標楷體" w:hint="eastAsia"/>
          <w:sz w:val="28"/>
        </w:rPr>
        <w:t>不</w:t>
      </w:r>
      <w:proofErr w:type="gramEnd"/>
      <w:r w:rsidR="00FF64FC" w:rsidRPr="009D5786">
        <w:rPr>
          <w:rFonts w:ascii="標楷體" w:eastAsia="標楷體" w:hint="eastAsia"/>
          <w:sz w:val="28"/>
        </w:rPr>
        <w:t>實證明、違反人口販運防制法、非法棄置廢棄物或其他不法或不當行為。</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(九)廠商應對其履約場所作業及履約方法之適當性、可靠性及安全性負完全責任。</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(十)廠商之履約場所作業有發生意外事件之虞時，廠商應立即採取防範措施。發生意外時，應立即採取搶救、復原、重建及對機關與第三人之賠償等措施。</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(十一)機關於廠商履約中，若可預見其履約瑕疵，或其有其他違反契約之情事者，得通知廠商限期改善。</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(十二)廠商</w:t>
      </w:r>
      <w:proofErr w:type="gramStart"/>
      <w:r w:rsidRPr="009D5786">
        <w:rPr>
          <w:rFonts w:ascii="標楷體" w:eastAsia="標楷體" w:hint="eastAsia"/>
          <w:sz w:val="28"/>
        </w:rPr>
        <w:t>不</w:t>
      </w:r>
      <w:proofErr w:type="gramEnd"/>
      <w:r w:rsidRPr="009D5786">
        <w:rPr>
          <w:rFonts w:ascii="標楷體" w:eastAsia="標楷體" w:hint="eastAsia"/>
          <w:sz w:val="28"/>
        </w:rPr>
        <w:t>於前款期限內，依照改善或履行者，機關得</w:t>
      </w:r>
      <w:proofErr w:type="gramStart"/>
      <w:r w:rsidRPr="009D5786">
        <w:rPr>
          <w:rFonts w:ascii="標楷體" w:eastAsia="標楷體" w:hint="eastAsia"/>
          <w:sz w:val="28"/>
        </w:rPr>
        <w:t>採</w:t>
      </w:r>
      <w:proofErr w:type="gramEnd"/>
      <w:r w:rsidRPr="009D5786">
        <w:rPr>
          <w:rFonts w:ascii="標楷體" w:eastAsia="標楷體" w:hint="eastAsia"/>
          <w:sz w:val="28"/>
        </w:rPr>
        <w:t>行下列措施：</w:t>
      </w:r>
    </w:p>
    <w:p w:rsidR="002C190D" w:rsidRPr="009D5786" w:rsidRDefault="002C190D">
      <w:pPr>
        <w:spacing w:line="400" w:lineRule="exact"/>
        <w:ind w:left="1701" w:right="57" w:hanging="567"/>
        <w:jc w:val="both"/>
        <w:textDirection w:val="lrTbV"/>
        <w:rPr>
          <w:rFonts w:ascii="標楷體" w:eastAsia="標楷體"/>
          <w:sz w:val="28"/>
        </w:rPr>
      </w:pPr>
      <w:r w:rsidRPr="009D5786">
        <w:rPr>
          <w:rFonts w:ascii="標楷體" w:eastAsia="標楷體" w:hint="eastAsia"/>
          <w:sz w:val="28"/>
        </w:rPr>
        <w:t>1.使第三人改善或繼續其工作，其危險及費用，</w:t>
      </w:r>
      <w:proofErr w:type="gramStart"/>
      <w:r w:rsidRPr="009D5786">
        <w:rPr>
          <w:rFonts w:ascii="標楷體" w:eastAsia="標楷體" w:hint="eastAsia"/>
          <w:sz w:val="28"/>
        </w:rPr>
        <w:t>均由廠商</w:t>
      </w:r>
      <w:proofErr w:type="gramEnd"/>
      <w:r w:rsidRPr="009D5786">
        <w:rPr>
          <w:rFonts w:ascii="標楷體" w:eastAsia="標楷體" w:hint="eastAsia"/>
          <w:sz w:val="28"/>
        </w:rPr>
        <w:t>負擔。</w:t>
      </w:r>
    </w:p>
    <w:p w:rsidR="002C190D" w:rsidRPr="009D5786" w:rsidRDefault="002C190D">
      <w:pPr>
        <w:spacing w:line="400" w:lineRule="exact"/>
        <w:ind w:left="1701" w:right="57" w:hanging="567"/>
        <w:jc w:val="both"/>
        <w:rPr>
          <w:rFonts w:ascii="標楷體" w:eastAsia="標楷體"/>
          <w:sz w:val="28"/>
        </w:rPr>
      </w:pPr>
      <w:r w:rsidRPr="009D5786">
        <w:rPr>
          <w:rFonts w:ascii="標楷體" w:eastAsia="標楷體" w:hint="eastAsia"/>
          <w:sz w:val="28"/>
        </w:rPr>
        <w:t>2.終止或解除契約，並得請求損害賠償。</w:t>
      </w:r>
    </w:p>
    <w:p w:rsidR="002C190D" w:rsidRPr="009D5786" w:rsidRDefault="002C190D">
      <w:pPr>
        <w:pStyle w:val="a"/>
        <w:numPr>
          <w:ilvl w:val="0"/>
          <w:numId w:val="0"/>
        </w:numPr>
        <w:spacing w:line="400" w:lineRule="exact"/>
        <w:ind w:left="1701" w:hanging="567"/>
        <w:rPr>
          <w:rFonts w:ascii="標楷體" w:eastAsia="標楷體"/>
        </w:rPr>
      </w:pPr>
      <w:r w:rsidRPr="009D5786">
        <w:rPr>
          <w:rFonts w:ascii="標楷體" w:eastAsia="標楷體" w:hint="eastAsia"/>
        </w:rPr>
        <w:t>3.通知廠商暫停履約。</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w:t>
      </w:r>
      <w:r w:rsidR="00891B30">
        <w:rPr>
          <w:rFonts w:ascii="標楷體" w:eastAsia="標楷體" w:hint="eastAsia"/>
          <w:sz w:val="28"/>
        </w:rPr>
        <w:t>(刪除)</w:t>
      </w:r>
      <w:r w:rsidRPr="009D5786">
        <w:rPr>
          <w:rFonts w:ascii="標楷體" w:eastAsia="標楷體" w:hint="eastAsia"/>
          <w:sz w:val="28"/>
        </w:rPr>
        <w:t>。</w:t>
      </w:r>
    </w:p>
    <w:p w:rsidR="002C190D" w:rsidRPr="005B56B8" w:rsidRDefault="002C190D" w:rsidP="005B56B8">
      <w:pPr>
        <w:spacing w:line="400" w:lineRule="exact"/>
        <w:ind w:left="1135" w:hanging="851"/>
        <w:jc w:val="both"/>
        <w:textDirection w:val="lrTbV"/>
        <w:rPr>
          <w:rFonts w:ascii="標楷體" w:eastAsia="標楷體"/>
          <w:sz w:val="28"/>
        </w:rPr>
      </w:pPr>
      <w:r w:rsidRPr="009D5786">
        <w:rPr>
          <w:rFonts w:ascii="標楷體" w:eastAsia="標楷體" w:hint="eastAsia"/>
          <w:sz w:val="28"/>
        </w:rPr>
        <w:t>(十四)</w:t>
      </w:r>
      <w:r w:rsidR="005B56B8">
        <w:rPr>
          <w:rFonts w:ascii="標楷體" w:eastAsia="標楷體" w:hint="eastAsia"/>
          <w:sz w:val="28"/>
        </w:rPr>
        <w:t>(刪除)。</w:t>
      </w:r>
    </w:p>
    <w:p w:rsidR="002C190D" w:rsidRPr="009D5786" w:rsidRDefault="002C190D">
      <w:pPr>
        <w:spacing w:line="400" w:lineRule="exact"/>
        <w:ind w:left="1135" w:hanging="851"/>
        <w:jc w:val="both"/>
        <w:textDirection w:val="lrTbV"/>
        <w:rPr>
          <w:rFonts w:ascii="標楷體" w:eastAsia="標楷體"/>
          <w:sz w:val="28"/>
        </w:rPr>
      </w:pPr>
      <w:r w:rsidRPr="009D5786">
        <w:rPr>
          <w:rFonts w:ascii="標楷體" w:eastAsia="標楷體" w:hint="eastAsia"/>
          <w:sz w:val="28"/>
        </w:rPr>
        <w:t>(十五)</w:t>
      </w:r>
      <w:r w:rsidR="005B56B8">
        <w:rPr>
          <w:rFonts w:ascii="標楷體" w:eastAsia="標楷體" w:hint="eastAsia"/>
          <w:sz w:val="28"/>
        </w:rPr>
        <w:t>(刪除)。</w:t>
      </w:r>
    </w:p>
    <w:p w:rsidR="002C190D" w:rsidRDefault="002C190D">
      <w:pPr>
        <w:spacing w:line="400" w:lineRule="exact"/>
        <w:ind w:left="1135" w:hanging="851"/>
        <w:jc w:val="both"/>
        <w:rPr>
          <w:rFonts w:ascii="標楷體" w:eastAsia="標楷體"/>
          <w:sz w:val="28"/>
        </w:rPr>
      </w:pPr>
      <w:r w:rsidRPr="009D5786">
        <w:rPr>
          <w:rFonts w:ascii="標楷體" w:eastAsia="標楷體" w:hint="eastAsia"/>
          <w:sz w:val="28"/>
        </w:rPr>
        <w:t>(十六)廠商履約人員對於所應履約之工作有不適任之情形者，機關得要求更換，廠商不得拒絕。</w:t>
      </w:r>
    </w:p>
    <w:p w:rsidR="003C44DB" w:rsidRPr="0073108E" w:rsidRDefault="0073108E" w:rsidP="0073108E">
      <w:pPr>
        <w:spacing w:line="400" w:lineRule="exact"/>
        <w:jc w:val="both"/>
        <w:rPr>
          <w:rFonts w:ascii="標楷體" w:eastAsia="標楷體"/>
          <w:sz w:val="28"/>
        </w:rPr>
      </w:pPr>
      <w:r>
        <w:rPr>
          <w:rFonts w:ascii="標楷體" w:eastAsia="標楷體" w:hint="eastAsia"/>
          <w:sz w:val="28"/>
        </w:rPr>
        <w:t xml:space="preserve">  </w:t>
      </w:r>
      <w:r w:rsidR="002C190D" w:rsidRPr="009D5786">
        <w:rPr>
          <w:rFonts w:ascii="標楷體" w:eastAsia="標楷體" w:hint="eastAsia"/>
          <w:sz w:val="28"/>
        </w:rPr>
        <w:t>(十七)</w:t>
      </w:r>
      <w:r w:rsidRPr="0073108E">
        <w:rPr>
          <w:rFonts w:ascii="標楷體" w:eastAsia="標楷體" w:hint="eastAsia"/>
          <w:sz w:val="28"/>
        </w:rPr>
        <w:t xml:space="preserve"> </w:t>
      </w:r>
      <w:r>
        <w:rPr>
          <w:rFonts w:ascii="標楷體" w:eastAsia="標楷體" w:hint="eastAsia"/>
          <w:sz w:val="28"/>
        </w:rPr>
        <w:t>(刪除)。</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(十八)(</w:t>
      </w:r>
      <w:r w:rsidR="00E40084">
        <w:rPr>
          <w:rFonts w:ascii="標楷體" w:eastAsia="標楷體" w:hint="eastAsia"/>
          <w:sz w:val="28"/>
        </w:rPr>
        <w:t>刪除)。</w:t>
      </w:r>
    </w:p>
    <w:p w:rsidR="002C190D" w:rsidRPr="009D5786" w:rsidRDefault="003C44DB" w:rsidP="003C44DB">
      <w:pPr>
        <w:spacing w:line="400" w:lineRule="exact"/>
        <w:ind w:left="1135" w:hanging="851"/>
        <w:jc w:val="both"/>
        <w:textDirection w:val="lrTbV"/>
        <w:rPr>
          <w:rFonts w:ascii="標楷體" w:eastAsia="標楷體" w:hAnsi="標楷體"/>
          <w:bCs/>
          <w:sz w:val="28"/>
        </w:rPr>
      </w:pPr>
      <w:r w:rsidRPr="009D5786">
        <w:rPr>
          <w:rFonts w:ascii="標楷體" w:eastAsia="標楷體" w:hint="eastAsia"/>
          <w:sz w:val="28"/>
        </w:rPr>
        <w:t>(</w:t>
      </w:r>
      <w:r w:rsidR="002C190D" w:rsidRPr="009D5786">
        <w:rPr>
          <w:rFonts w:ascii="標楷體" w:eastAsia="標楷體" w:hint="eastAsia"/>
          <w:sz w:val="28"/>
        </w:rPr>
        <w:t>十九</w:t>
      </w:r>
      <w:r w:rsidRPr="009D5786">
        <w:rPr>
          <w:rFonts w:ascii="標楷體" w:eastAsia="標楷體" w:hint="eastAsia"/>
          <w:sz w:val="28"/>
        </w:rPr>
        <w:t>)</w:t>
      </w:r>
      <w:r w:rsidR="00E40084" w:rsidRPr="009D5786">
        <w:rPr>
          <w:rFonts w:ascii="標楷體" w:eastAsia="標楷體" w:hint="eastAsia"/>
          <w:sz w:val="28"/>
        </w:rPr>
        <w:t>(</w:t>
      </w:r>
      <w:r w:rsidR="00E40084">
        <w:rPr>
          <w:rFonts w:ascii="標楷體" w:eastAsia="標楷體" w:hint="eastAsia"/>
          <w:sz w:val="28"/>
        </w:rPr>
        <w:t>刪除)。</w:t>
      </w:r>
    </w:p>
    <w:p w:rsidR="003C44DB" w:rsidRPr="009D5786" w:rsidRDefault="003C44DB" w:rsidP="003C44DB">
      <w:pPr>
        <w:spacing w:line="400" w:lineRule="exact"/>
        <w:ind w:left="1135" w:hanging="851"/>
        <w:jc w:val="both"/>
        <w:textDirection w:val="lrTbV"/>
        <w:rPr>
          <w:rFonts w:ascii="標楷體" w:eastAsia="標楷體" w:hAnsi="標楷體"/>
          <w:bCs/>
          <w:sz w:val="28"/>
        </w:rPr>
      </w:pPr>
      <w:r w:rsidRPr="009D5786">
        <w:rPr>
          <w:rFonts w:ascii="標楷體" w:eastAsia="標楷體" w:hint="eastAsia"/>
          <w:sz w:val="28"/>
        </w:rPr>
        <w:t>(</w:t>
      </w:r>
      <w:r w:rsidRPr="009D5786">
        <w:rPr>
          <w:rFonts w:ascii="標楷體" w:eastAsia="標楷體" w:hAnsi="標楷體" w:hint="eastAsia"/>
          <w:bCs/>
          <w:sz w:val="28"/>
        </w:rPr>
        <w:t>二十</w:t>
      </w:r>
      <w:r w:rsidRPr="009D5786">
        <w:rPr>
          <w:rFonts w:ascii="標楷體" w:eastAsia="標楷體" w:hint="eastAsia"/>
          <w:sz w:val="28"/>
        </w:rPr>
        <w:t>)</w:t>
      </w:r>
      <w:r w:rsidR="00E40084" w:rsidRPr="009D5786">
        <w:rPr>
          <w:rFonts w:ascii="標楷體" w:eastAsia="標楷體" w:hint="eastAsia"/>
          <w:sz w:val="28"/>
        </w:rPr>
        <w:t>(</w:t>
      </w:r>
      <w:r w:rsidR="00E40084">
        <w:rPr>
          <w:rFonts w:ascii="標楷體" w:eastAsia="標楷體" w:hint="eastAsia"/>
          <w:sz w:val="28"/>
        </w:rPr>
        <w:t>刪除)。</w:t>
      </w:r>
    </w:p>
    <w:p w:rsidR="00AD2197" w:rsidRDefault="006C4514" w:rsidP="00E40084">
      <w:pPr>
        <w:spacing w:line="400" w:lineRule="exact"/>
        <w:ind w:left="1554" w:hanging="1270"/>
        <w:jc w:val="both"/>
        <w:textDirection w:val="lrTbV"/>
        <w:rPr>
          <w:rFonts w:ascii="標楷體" w:eastAsia="標楷體"/>
          <w:sz w:val="28"/>
        </w:rPr>
      </w:pPr>
      <w:r w:rsidRPr="009D5786">
        <w:rPr>
          <w:rFonts w:ascii="標楷體" w:eastAsia="標楷體" w:hint="eastAsia"/>
          <w:sz w:val="28"/>
        </w:rPr>
        <w:t>(</w:t>
      </w:r>
      <w:r w:rsidRPr="009D5786">
        <w:rPr>
          <w:rFonts w:ascii="標楷體" w:eastAsia="標楷體" w:hAnsi="標楷體" w:hint="eastAsia"/>
          <w:bCs/>
          <w:sz w:val="28"/>
        </w:rPr>
        <w:t>二十一</w:t>
      </w:r>
      <w:r w:rsidRPr="009D5786">
        <w:rPr>
          <w:rFonts w:ascii="標楷體" w:eastAsia="標楷體" w:hint="eastAsia"/>
          <w:sz w:val="28"/>
        </w:rPr>
        <w:t>)</w:t>
      </w:r>
      <w:r w:rsidR="00E40084" w:rsidRPr="009D5786">
        <w:rPr>
          <w:rFonts w:ascii="標楷體" w:eastAsia="標楷體" w:hint="eastAsia"/>
          <w:sz w:val="28"/>
        </w:rPr>
        <w:t>(</w:t>
      </w:r>
      <w:r w:rsidR="00E40084">
        <w:rPr>
          <w:rFonts w:ascii="標楷體" w:eastAsia="標楷體" w:hint="eastAsia"/>
          <w:sz w:val="28"/>
        </w:rPr>
        <w:t>刪除)。</w:t>
      </w:r>
    </w:p>
    <w:p w:rsidR="00E40084" w:rsidRPr="009D5786" w:rsidRDefault="00E40084" w:rsidP="00E40084">
      <w:pPr>
        <w:spacing w:line="400" w:lineRule="exact"/>
        <w:ind w:left="1554" w:hanging="1270"/>
        <w:jc w:val="both"/>
        <w:textDirection w:val="lrTbV"/>
        <w:rPr>
          <w:rFonts w:ascii="標楷體" w:eastAsia="標楷體"/>
          <w:b/>
          <w:sz w:val="28"/>
        </w:rPr>
      </w:pPr>
    </w:p>
    <w:p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第九條  履約標的品管</w:t>
      </w:r>
    </w:p>
    <w:p w:rsidR="002C190D" w:rsidRPr="009D5786" w:rsidRDefault="002C190D">
      <w:pPr>
        <w:pStyle w:val="23"/>
        <w:spacing w:before="0" w:line="400" w:lineRule="exact"/>
        <w:ind w:left="851" w:hanging="567"/>
        <w:rPr>
          <w:rFonts w:ascii="標楷體" w:eastAsia="標楷體" w:hAnsi="標楷體"/>
        </w:rPr>
      </w:pPr>
      <w:r w:rsidRPr="009D5786">
        <w:rPr>
          <w:rFonts w:ascii="標楷體" w:eastAsia="標楷體" w:hAnsi="標楷體" w:hint="eastAsia"/>
        </w:rPr>
        <w:t>(</w:t>
      </w:r>
      <w:proofErr w:type="gramStart"/>
      <w:r w:rsidRPr="009D5786">
        <w:rPr>
          <w:rFonts w:ascii="標楷體" w:eastAsia="標楷體" w:hAnsi="標楷體" w:hint="eastAsia"/>
        </w:rPr>
        <w:t>一</w:t>
      </w:r>
      <w:proofErr w:type="gramEnd"/>
      <w:r w:rsidRPr="009D5786">
        <w:rPr>
          <w:rFonts w:ascii="標楷體" w:eastAsia="標楷體" w:hAnsi="標楷體" w:hint="eastAsia"/>
        </w:rPr>
        <w:t>)廠商在履約中，應對履約品質依照契約有關規範，嚴予控制，並辦理自主檢查。</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Ansi="標楷體" w:hint="eastAsia"/>
          <w:sz w:val="28"/>
        </w:rPr>
        <w:t>(二)機關於廠商履約期間如發現廠商履約品質不符合契約規定，得通知廠商限期改善或</w:t>
      </w:r>
      <w:r w:rsidRPr="009D5786">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lastRenderedPageBreak/>
        <w:t>(三)契約履約期間如有由機關分段審查</w:t>
      </w:r>
      <w:r w:rsidRPr="009D5786">
        <w:rPr>
          <w:rFonts w:ascii="標楷體" w:eastAsia="標楷體"/>
          <w:sz w:val="28"/>
        </w:rPr>
        <w:t>、</w:t>
      </w:r>
      <w:r w:rsidRPr="009D5786">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(四)契約如有任何部分須報請政府主管機關審查、查驗時，除依法規應由機關提出申請者外，應由廠商提出申請，並按照規定負擔有關費用。</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(六)審查、查驗、測試或檢驗結果不符合契約規定者，機關得予拒絕，廠商應免費改善或改正。</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(七)廠商不得因機關辦理審查、查驗、測試或檢驗，而免除其依契約所應履行或承擔之義務或責任，及費用之負擔。</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(八)機關就廠商履約標的為審查、查驗、測試或檢驗之權利，不受該標的曾通過其他審查、查驗、測試或檢驗之限制。</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(九)機關提供設備或材料供廠商履約者，廠商應於收受時作必要之檢查，以確定其符合履約需要，並作成紀錄。設備或材料經廠商收受後，</w:t>
      </w:r>
      <w:proofErr w:type="gramStart"/>
      <w:r w:rsidRPr="009D5786">
        <w:rPr>
          <w:rFonts w:ascii="標楷體" w:eastAsia="標楷體" w:hint="eastAsia"/>
          <w:sz w:val="28"/>
        </w:rPr>
        <w:t>其滅失</w:t>
      </w:r>
      <w:proofErr w:type="gramEnd"/>
      <w:r w:rsidRPr="009D5786">
        <w:rPr>
          <w:rFonts w:ascii="標楷體" w:eastAsia="標楷體" w:hint="eastAsia"/>
          <w:sz w:val="28"/>
        </w:rPr>
        <w:t>或損害，由廠商負責。</w:t>
      </w:r>
    </w:p>
    <w:p w:rsidR="00937CDA" w:rsidRPr="009D5786" w:rsidRDefault="00937CDA">
      <w:pPr>
        <w:spacing w:line="400" w:lineRule="exact"/>
        <w:jc w:val="both"/>
        <w:rPr>
          <w:rFonts w:ascii="標楷體" w:eastAsia="標楷體"/>
          <w:b/>
          <w:sz w:val="28"/>
        </w:rPr>
      </w:pPr>
    </w:p>
    <w:p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第十條  保險</w:t>
      </w:r>
    </w:p>
    <w:p w:rsidR="002C190D" w:rsidRPr="009D5786" w:rsidRDefault="002C190D">
      <w:pPr>
        <w:spacing w:line="400" w:lineRule="exact"/>
        <w:ind w:left="851" w:hanging="567"/>
        <w:jc w:val="both"/>
        <w:rPr>
          <w:rFonts w:ascii="標楷體" w:eastAsia="標楷體" w:hAnsi="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Pr="009D5786">
        <w:rPr>
          <w:rFonts w:ascii="標楷體" w:eastAsia="標楷體" w:hAnsi="標楷體" w:hint="eastAsia"/>
          <w:sz w:val="28"/>
        </w:rPr>
        <w:t>廠商應於履約期間辦理下列保險，其屬自然人者，應自行另投保人身意外險。</w:t>
      </w:r>
    </w:p>
    <w:p w:rsidR="002C190D" w:rsidRDefault="002C190D">
      <w:pPr>
        <w:spacing w:line="400" w:lineRule="exact"/>
        <w:ind w:left="1135" w:hanging="284"/>
        <w:jc w:val="both"/>
        <w:rPr>
          <w:rFonts w:ascii="標楷體" w:eastAsia="標楷體" w:hAnsi="標楷體"/>
          <w:sz w:val="28"/>
        </w:rPr>
      </w:pPr>
      <w:r w:rsidRPr="009D5786">
        <w:rPr>
          <w:rFonts w:ascii="標楷體" w:eastAsia="標楷體" w:hAnsi="標楷體" w:hint="eastAsia"/>
          <w:sz w:val="28"/>
        </w:rPr>
        <w:t>其他：</w:t>
      </w:r>
      <w:r w:rsidR="004B41AF" w:rsidRPr="004B41AF">
        <w:rPr>
          <w:rFonts w:ascii="標楷體" w:eastAsia="標楷體" w:hAnsi="標楷體" w:hint="eastAsia"/>
          <w:sz w:val="28"/>
        </w:rPr>
        <w:t>強制汽車責任保險</w:t>
      </w:r>
    </w:p>
    <w:p w:rsidR="00052985" w:rsidRDefault="00052985">
      <w:pPr>
        <w:spacing w:line="400" w:lineRule="exact"/>
        <w:ind w:left="1135" w:hanging="284"/>
        <w:jc w:val="both"/>
        <w:rPr>
          <w:rFonts w:ascii="標楷體" w:eastAsia="標楷體"/>
          <w:sz w:val="28"/>
        </w:rPr>
      </w:pPr>
      <w:r>
        <w:rPr>
          <w:rFonts w:ascii="標楷體" w:eastAsia="標楷體" w:hAnsi="標楷體" w:hint="eastAsia"/>
          <w:sz w:val="28"/>
        </w:rPr>
        <w:t xml:space="preserve">      </w:t>
      </w:r>
      <w:r w:rsidRPr="00052985">
        <w:rPr>
          <w:rFonts w:ascii="標楷體" w:eastAsia="標楷體" w:hint="eastAsia"/>
          <w:sz w:val="28"/>
        </w:rPr>
        <w:t>乘客責任保險</w:t>
      </w:r>
    </w:p>
    <w:p w:rsidR="00052985" w:rsidRPr="009D5786" w:rsidRDefault="00052985">
      <w:pPr>
        <w:spacing w:line="400" w:lineRule="exact"/>
        <w:ind w:left="1135" w:hanging="284"/>
        <w:jc w:val="both"/>
        <w:rPr>
          <w:rFonts w:ascii="標楷體" w:eastAsia="標楷體" w:hAnsi="標楷體"/>
          <w:sz w:val="28"/>
          <w:u w:val="single"/>
        </w:rPr>
      </w:pPr>
      <w:r>
        <w:rPr>
          <w:rFonts w:ascii="標楷體" w:eastAsia="標楷體" w:hint="eastAsia"/>
          <w:sz w:val="28"/>
        </w:rPr>
        <w:t xml:space="preserve">      </w:t>
      </w:r>
      <w:r w:rsidRPr="00052985">
        <w:rPr>
          <w:rFonts w:ascii="標楷體" w:eastAsia="標楷體" w:hint="eastAsia"/>
          <w:sz w:val="28"/>
        </w:rPr>
        <w:t>第三人責任保險</w:t>
      </w:r>
    </w:p>
    <w:p w:rsidR="002C190D" w:rsidRPr="009D5786" w:rsidRDefault="002C190D">
      <w:pPr>
        <w:spacing w:line="400" w:lineRule="exact"/>
        <w:ind w:left="568" w:hanging="284"/>
        <w:jc w:val="both"/>
        <w:rPr>
          <w:rFonts w:ascii="標楷體" w:eastAsia="標楷體"/>
          <w:sz w:val="28"/>
        </w:rPr>
      </w:pPr>
      <w:r w:rsidRPr="009D5786">
        <w:rPr>
          <w:rFonts w:ascii="標楷體" w:eastAsia="標楷體" w:hint="eastAsia"/>
          <w:sz w:val="28"/>
        </w:rPr>
        <w:t>(二)廠商依前款辦理之保險，其內容如下(由機關視保險性質擇定或調整後於招標時載明)：</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1.承保範圍：</w:t>
      </w:r>
      <w:r w:rsidR="00052985" w:rsidRPr="00052985">
        <w:rPr>
          <w:rFonts w:ascii="標楷體" w:eastAsia="標楷體" w:hint="eastAsia"/>
          <w:sz w:val="28"/>
        </w:rPr>
        <w:t>如金融監督管理委員會核准市售保險產品之條款。</w:t>
      </w:r>
      <w:r w:rsidRPr="009D5786">
        <w:rPr>
          <w:rFonts w:ascii="標楷體" w:eastAsia="標楷體"/>
          <w:sz w:val="28"/>
        </w:rPr>
        <w:t xml:space="preserve"> </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2.保險標的：履約標的</w:t>
      </w:r>
      <w:r w:rsidR="0089506D">
        <w:rPr>
          <w:rFonts w:ascii="標楷體" w:eastAsia="標楷體" w:hint="eastAsia"/>
          <w:sz w:val="28"/>
        </w:rPr>
        <w:t>之車輛</w:t>
      </w:r>
      <w:r w:rsidRPr="009D5786">
        <w:rPr>
          <w:rFonts w:ascii="標楷體" w:eastAsia="標楷體" w:hint="eastAsia"/>
          <w:sz w:val="28"/>
        </w:rPr>
        <w:t>。</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3.被保險人：以廠商為被保險人。</w:t>
      </w:r>
    </w:p>
    <w:p w:rsidR="00725094" w:rsidRDefault="002C190D">
      <w:pPr>
        <w:spacing w:line="400" w:lineRule="exact"/>
        <w:ind w:left="1135" w:hanging="284"/>
        <w:jc w:val="both"/>
        <w:rPr>
          <w:rFonts w:ascii="標楷體" w:eastAsia="標楷體"/>
          <w:sz w:val="28"/>
        </w:rPr>
      </w:pPr>
      <w:r w:rsidRPr="009D5786">
        <w:rPr>
          <w:rFonts w:ascii="標楷體" w:eastAsia="標楷體" w:hint="eastAsia"/>
          <w:sz w:val="28"/>
        </w:rPr>
        <w:t>4.保險金額：</w:t>
      </w:r>
      <w:r w:rsidR="00052985">
        <w:rPr>
          <w:rFonts w:ascii="標楷體" w:eastAsia="標楷體" w:hint="eastAsia"/>
          <w:sz w:val="28"/>
        </w:rPr>
        <w:t xml:space="preserve"> </w:t>
      </w:r>
    </w:p>
    <w:p w:rsidR="00052985" w:rsidRPr="009D5786" w:rsidRDefault="00725094" w:rsidP="00052985">
      <w:pPr>
        <w:spacing w:line="400" w:lineRule="exact"/>
        <w:ind w:left="1135" w:hanging="284"/>
        <w:jc w:val="both"/>
        <w:rPr>
          <w:rFonts w:ascii="標楷體" w:eastAsia="標楷體" w:hAnsi="標楷體"/>
          <w:sz w:val="28"/>
          <w:u w:val="single"/>
        </w:rPr>
      </w:pPr>
      <w:r>
        <w:rPr>
          <w:rFonts w:ascii="標楷體" w:eastAsia="標楷體" w:hint="eastAsia"/>
          <w:sz w:val="28"/>
        </w:rPr>
        <w:t xml:space="preserve"> </w:t>
      </w:r>
      <w:r w:rsidR="00052985">
        <w:rPr>
          <w:rFonts w:ascii="標楷體" w:eastAsia="標楷體" w:hint="eastAsia"/>
          <w:sz w:val="28"/>
        </w:rPr>
        <w:t>(1)</w:t>
      </w:r>
      <w:r w:rsidR="00052985" w:rsidRPr="004B41AF">
        <w:rPr>
          <w:rFonts w:ascii="標楷體" w:eastAsia="標楷體" w:hAnsi="標楷體" w:hint="eastAsia"/>
          <w:sz w:val="28"/>
        </w:rPr>
        <w:t>強制汽車責任保險</w:t>
      </w:r>
      <w:r w:rsidR="00052985">
        <w:rPr>
          <w:rFonts w:ascii="標楷體" w:eastAsia="標楷體" w:hAnsi="標楷體" w:hint="eastAsia"/>
          <w:sz w:val="28"/>
        </w:rPr>
        <w:t>：</w:t>
      </w:r>
    </w:p>
    <w:p w:rsidR="00725094" w:rsidRDefault="00052985">
      <w:pPr>
        <w:spacing w:line="400" w:lineRule="exact"/>
        <w:ind w:left="1135" w:hanging="284"/>
        <w:jc w:val="both"/>
        <w:rPr>
          <w:rFonts w:ascii="標楷體" w:eastAsia="標楷體"/>
          <w:sz w:val="28"/>
        </w:rPr>
      </w:pPr>
      <w:r>
        <w:rPr>
          <w:rFonts w:ascii="標楷體" w:eastAsia="標楷體" w:hint="eastAsia"/>
          <w:sz w:val="28"/>
        </w:rPr>
        <w:lastRenderedPageBreak/>
        <w:t xml:space="preserve">  </w:t>
      </w:r>
      <w:r w:rsidR="00725094" w:rsidRPr="00725094">
        <w:rPr>
          <w:rFonts w:ascii="標楷體" w:eastAsia="標楷體" w:hint="eastAsia"/>
          <w:sz w:val="28"/>
        </w:rPr>
        <w:t>每人意外傷亡最高新臺幣200</w:t>
      </w:r>
      <w:r w:rsidR="00725094">
        <w:rPr>
          <w:rFonts w:ascii="標楷體" w:eastAsia="標楷體" w:hint="eastAsia"/>
          <w:sz w:val="28"/>
        </w:rPr>
        <w:t>萬元</w:t>
      </w:r>
    </w:p>
    <w:p w:rsidR="00725094" w:rsidRDefault="00725094">
      <w:pPr>
        <w:spacing w:line="400" w:lineRule="exact"/>
        <w:ind w:left="1135" w:hanging="284"/>
        <w:jc w:val="both"/>
        <w:rPr>
          <w:rFonts w:ascii="標楷體" w:eastAsia="標楷體"/>
          <w:sz w:val="28"/>
        </w:rPr>
      </w:pPr>
      <w:r>
        <w:rPr>
          <w:rFonts w:ascii="標楷體" w:eastAsia="標楷體" w:hint="eastAsia"/>
          <w:sz w:val="28"/>
        </w:rPr>
        <w:t xml:space="preserve">  </w:t>
      </w:r>
      <w:r w:rsidRPr="00725094">
        <w:rPr>
          <w:rFonts w:ascii="標楷體" w:eastAsia="標楷體" w:hint="eastAsia"/>
          <w:sz w:val="28"/>
        </w:rPr>
        <w:t>每人體傷最高新臺幣20萬元</w:t>
      </w:r>
    </w:p>
    <w:p w:rsidR="00052985" w:rsidRDefault="00052985">
      <w:pPr>
        <w:spacing w:line="400" w:lineRule="exact"/>
        <w:ind w:left="1135" w:hanging="284"/>
        <w:jc w:val="both"/>
        <w:rPr>
          <w:rFonts w:ascii="標楷體" w:eastAsia="標楷體"/>
          <w:sz w:val="28"/>
        </w:rPr>
      </w:pPr>
      <w:r>
        <w:rPr>
          <w:rFonts w:ascii="標楷體" w:eastAsia="標楷體" w:hint="eastAsia"/>
          <w:sz w:val="28"/>
        </w:rPr>
        <w:t xml:space="preserve"> (2)</w:t>
      </w:r>
      <w:r w:rsidRPr="00052985">
        <w:rPr>
          <w:rFonts w:ascii="標楷體" w:eastAsia="標楷體" w:hint="eastAsia"/>
          <w:sz w:val="28"/>
        </w:rPr>
        <w:t>乘客責任保險</w:t>
      </w:r>
      <w:r>
        <w:rPr>
          <w:rFonts w:ascii="標楷體" w:eastAsia="標楷體" w:hint="eastAsia"/>
          <w:sz w:val="28"/>
        </w:rPr>
        <w:t>：</w:t>
      </w:r>
    </w:p>
    <w:p w:rsidR="00052985" w:rsidRDefault="00052985">
      <w:pPr>
        <w:spacing w:line="400" w:lineRule="exact"/>
        <w:ind w:left="1135" w:hanging="284"/>
        <w:jc w:val="both"/>
        <w:rPr>
          <w:rFonts w:ascii="標楷體" w:eastAsia="標楷體"/>
          <w:sz w:val="28"/>
        </w:rPr>
      </w:pPr>
      <w:r>
        <w:rPr>
          <w:rFonts w:ascii="標楷體" w:eastAsia="標楷體" w:hint="eastAsia"/>
          <w:sz w:val="28"/>
        </w:rPr>
        <w:t xml:space="preserve">  </w:t>
      </w:r>
      <w:r w:rsidRPr="00052985">
        <w:rPr>
          <w:rFonts w:ascii="標楷體" w:eastAsia="標楷體" w:hint="eastAsia"/>
          <w:sz w:val="28"/>
        </w:rPr>
        <w:t>每一</w:t>
      </w:r>
      <w:proofErr w:type="gramStart"/>
      <w:r w:rsidRPr="00052985">
        <w:rPr>
          <w:rFonts w:ascii="標楷體" w:eastAsia="標楷體" w:hint="eastAsia"/>
          <w:sz w:val="28"/>
        </w:rPr>
        <w:t>乘客死殘給付</w:t>
      </w:r>
      <w:proofErr w:type="gramEnd"/>
      <w:r w:rsidRPr="00052985">
        <w:rPr>
          <w:rFonts w:ascii="標楷體" w:eastAsia="標楷體" w:hint="eastAsia"/>
          <w:sz w:val="28"/>
        </w:rPr>
        <w:t>新臺幣150</w:t>
      </w:r>
      <w:r>
        <w:rPr>
          <w:rFonts w:ascii="標楷體" w:eastAsia="標楷體" w:hint="eastAsia"/>
          <w:sz w:val="28"/>
        </w:rPr>
        <w:t>萬元以上（無體傷）</w:t>
      </w:r>
    </w:p>
    <w:p w:rsidR="00052985" w:rsidRDefault="00052985">
      <w:pPr>
        <w:spacing w:line="400" w:lineRule="exact"/>
        <w:ind w:left="1135" w:hanging="284"/>
        <w:jc w:val="both"/>
        <w:rPr>
          <w:rFonts w:ascii="標楷體" w:eastAsia="標楷體"/>
          <w:sz w:val="28"/>
        </w:rPr>
      </w:pPr>
      <w:r>
        <w:rPr>
          <w:rFonts w:ascii="標楷體" w:eastAsia="標楷體" w:hint="eastAsia"/>
          <w:sz w:val="28"/>
        </w:rPr>
        <w:t xml:space="preserve"> (3)</w:t>
      </w:r>
      <w:r w:rsidRPr="00052985">
        <w:rPr>
          <w:rFonts w:ascii="標楷體" w:eastAsia="標楷體" w:hint="eastAsia"/>
          <w:sz w:val="28"/>
        </w:rPr>
        <w:t>第三人責任保險</w:t>
      </w:r>
      <w:r>
        <w:rPr>
          <w:rFonts w:ascii="標楷體" w:eastAsia="標楷體" w:hint="eastAsia"/>
          <w:sz w:val="28"/>
        </w:rPr>
        <w:t>：</w:t>
      </w:r>
    </w:p>
    <w:p w:rsidR="00052985" w:rsidRDefault="00052985">
      <w:pPr>
        <w:spacing w:line="400" w:lineRule="exact"/>
        <w:ind w:left="1135" w:hanging="284"/>
        <w:jc w:val="both"/>
        <w:rPr>
          <w:rFonts w:ascii="標楷體" w:eastAsia="標楷體"/>
          <w:sz w:val="28"/>
        </w:rPr>
      </w:pPr>
      <w:r>
        <w:rPr>
          <w:rFonts w:ascii="標楷體" w:eastAsia="標楷體" w:hint="eastAsia"/>
          <w:sz w:val="28"/>
        </w:rPr>
        <w:t xml:space="preserve">  </w:t>
      </w:r>
      <w:r w:rsidRPr="00052985">
        <w:rPr>
          <w:rFonts w:ascii="標楷體" w:eastAsia="標楷體" w:hint="eastAsia"/>
          <w:sz w:val="28"/>
        </w:rPr>
        <w:t>每一個人傷害新臺幣200</w:t>
      </w:r>
      <w:r>
        <w:rPr>
          <w:rFonts w:ascii="標楷體" w:eastAsia="標楷體" w:hint="eastAsia"/>
          <w:sz w:val="28"/>
        </w:rPr>
        <w:t>萬元</w:t>
      </w:r>
    </w:p>
    <w:p w:rsidR="00052985" w:rsidRDefault="00052985">
      <w:pPr>
        <w:spacing w:line="400" w:lineRule="exact"/>
        <w:ind w:left="1135" w:hanging="284"/>
        <w:jc w:val="both"/>
        <w:rPr>
          <w:rFonts w:ascii="標楷體" w:eastAsia="標楷體"/>
          <w:sz w:val="28"/>
        </w:rPr>
      </w:pPr>
      <w:r>
        <w:rPr>
          <w:rFonts w:ascii="標楷體" w:eastAsia="標楷體" w:hint="eastAsia"/>
          <w:sz w:val="28"/>
        </w:rPr>
        <w:t xml:space="preserve">  </w:t>
      </w:r>
      <w:r w:rsidRPr="00052985">
        <w:rPr>
          <w:rFonts w:ascii="標楷體" w:eastAsia="標楷體" w:hint="eastAsia"/>
          <w:sz w:val="28"/>
        </w:rPr>
        <w:t>每一事故最高新臺幣1,000</w:t>
      </w:r>
      <w:r>
        <w:rPr>
          <w:rFonts w:ascii="標楷體" w:eastAsia="標楷體" w:hint="eastAsia"/>
          <w:sz w:val="28"/>
        </w:rPr>
        <w:t>萬</w:t>
      </w:r>
    </w:p>
    <w:p w:rsidR="00725094" w:rsidRDefault="00052985">
      <w:pPr>
        <w:spacing w:line="400" w:lineRule="exact"/>
        <w:ind w:left="1135" w:hanging="284"/>
        <w:jc w:val="both"/>
        <w:rPr>
          <w:rFonts w:ascii="標楷體" w:eastAsia="標楷體"/>
          <w:sz w:val="28"/>
        </w:rPr>
      </w:pPr>
      <w:r>
        <w:rPr>
          <w:rFonts w:ascii="標楷體" w:eastAsia="標楷體" w:hint="eastAsia"/>
          <w:sz w:val="28"/>
        </w:rPr>
        <w:t xml:space="preserve">  </w:t>
      </w:r>
      <w:r w:rsidRPr="00052985">
        <w:rPr>
          <w:rFonts w:ascii="標楷體" w:eastAsia="標楷體" w:hint="eastAsia"/>
          <w:sz w:val="28"/>
        </w:rPr>
        <w:t>每一事故財損新臺幣10萬元</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5.每一事故之自負額上限：</w:t>
      </w:r>
      <w:r w:rsidR="00052985">
        <w:rPr>
          <w:rFonts w:ascii="標楷體" w:eastAsia="標楷體" w:hAnsi="標楷體" w:hint="eastAsia"/>
          <w:sz w:val="28"/>
        </w:rPr>
        <w:t>無自負額。</w:t>
      </w:r>
    </w:p>
    <w:p w:rsidR="00052985" w:rsidRDefault="002C190D" w:rsidP="00052985">
      <w:pPr>
        <w:spacing w:line="400" w:lineRule="exact"/>
        <w:ind w:left="1135" w:hanging="284"/>
        <w:jc w:val="both"/>
        <w:rPr>
          <w:rFonts w:ascii="標楷體" w:eastAsia="標楷體" w:hAnsi="標楷體"/>
          <w:sz w:val="28"/>
          <w:szCs w:val="24"/>
        </w:rPr>
      </w:pPr>
      <w:r w:rsidRPr="009D5786">
        <w:rPr>
          <w:rFonts w:ascii="標楷體" w:eastAsia="標楷體" w:hint="eastAsia"/>
          <w:sz w:val="28"/>
        </w:rPr>
        <w:t>6.保險期間：</w:t>
      </w:r>
      <w:r w:rsidR="00052985" w:rsidRPr="000B6586">
        <w:rPr>
          <w:rFonts w:ascii="標楷體" w:eastAsia="標楷體" w:hAnsi="標楷體" w:hint="eastAsia"/>
          <w:sz w:val="28"/>
          <w:szCs w:val="24"/>
        </w:rPr>
        <w:t>保險有效期間應逾越租車期間。</w:t>
      </w:r>
    </w:p>
    <w:p w:rsidR="002C190D" w:rsidRPr="00052985" w:rsidRDefault="00BF71BB" w:rsidP="00052985">
      <w:pPr>
        <w:spacing w:line="400" w:lineRule="exact"/>
        <w:ind w:left="1135" w:hanging="284"/>
        <w:jc w:val="both"/>
        <w:rPr>
          <w:rFonts w:ascii="標楷體" w:eastAsia="標楷體" w:hAnsi="標楷體"/>
          <w:sz w:val="28"/>
          <w:szCs w:val="24"/>
        </w:rPr>
      </w:pPr>
      <w:r w:rsidRPr="009D5786">
        <w:rPr>
          <w:rFonts w:ascii="標楷體" w:eastAsia="標楷體" w:hint="eastAsia"/>
          <w:sz w:val="28"/>
        </w:rPr>
        <w:t>7</w:t>
      </w:r>
      <w:r w:rsidR="002C190D" w:rsidRPr="009D5786">
        <w:rPr>
          <w:rFonts w:ascii="標楷體" w:eastAsia="標楷體" w:hint="eastAsia"/>
          <w:sz w:val="28"/>
        </w:rPr>
        <w:t>.</w:t>
      </w:r>
      <w:r w:rsidR="002C190D" w:rsidRPr="009D5786">
        <w:rPr>
          <w:rFonts w:ascii="標楷體" w:eastAsia="標楷體" w:hAnsi="標楷體" w:hint="eastAsia"/>
          <w:sz w:val="28"/>
        </w:rPr>
        <w:t>未經機關同意之任何保險契約之變更或終止，無效。</w:t>
      </w:r>
    </w:p>
    <w:p w:rsidR="002C190D" w:rsidRPr="009D5786" w:rsidRDefault="00BF71BB">
      <w:pPr>
        <w:spacing w:line="400" w:lineRule="exact"/>
        <w:ind w:left="1135" w:rightChars="10" w:right="24" w:hanging="284"/>
        <w:jc w:val="both"/>
        <w:rPr>
          <w:rFonts w:ascii="標楷體" w:eastAsia="標楷體" w:hAnsi="標楷體"/>
          <w:sz w:val="28"/>
        </w:rPr>
      </w:pPr>
      <w:r w:rsidRPr="009D5786">
        <w:rPr>
          <w:rFonts w:ascii="標楷體" w:eastAsia="標楷體" w:hAnsi="標楷體" w:hint="eastAsia"/>
          <w:sz w:val="28"/>
        </w:rPr>
        <w:t>8</w:t>
      </w:r>
      <w:r w:rsidR="002C190D" w:rsidRPr="009D5786">
        <w:rPr>
          <w:rFonts w:ascii="標楷體" w:eastAsia="標楷體" w:hAnsi="標楷體" w:hint="eastAsia"/>
          <w:sz w:val="28"/>
        </w:rPr>
        <w:t>.</w:t>
      </w:r>
      <w:r w:rsidR="00B33A14">
        <w:rPr>
          <w:rFonts w:ascii="標楷體" w:eastAsia="標楷體" w:hAnsi="標楷體" w:hint="eastAsia"/>
          <w:sz w:val="28"/>
        </w:rPr>
        <w:t>(刪除)。</w:t>
      </w:r>
    </w:p>
    <w:p w:rsidR="002C190D" w:rsidRPr="009D5786" w:rsidRDefault="002C190D">
      <w:pPr>
        <w:spacing w:line="400" w:lineRule="exact"/>
        <w:ind w:left="851" w:hanging="567"/>
        <w:jc w:val="both"/>
        <w:textDirection w:val="lrTbV"/>
        <w:rPr>
          <w:rFonts w:ascii="標楷體" w:eastAsia="標楷體" w:hAnsi="標楷體"/>
          <w:sz w:val="28"/>
        </w:rPr>
      </w:pPr>
      <w:r w:rsidRPr="009D5786">
        <w:rPr>
          <w:rFonts w:ascii="標楷體" w:eastAsia="標楷體" w:hAnsi="標楷體" w:hint="eastAsia"/>
          <w:sz w:val="28"/>
        </w:rPr>
        <w:t>(三)保險單記載契約規定以外之不保事項者，其風險及可能之賠償由廠商負擔。</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(四)廠商向保險人索賠所費時間，不得據以請求延長履約期限。</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w:t>
      </w:r>
      <w:r w:rsidRPr="009D5786">
        <w:rPr>
          <w:rFonts w:ascii="標楷體" w:eastAsia="標楷體" w:hint="eastAsia"/>
          <w:spacing w:val="-4"/>
          <w:sz w:val="28"/>
        </w:rPr>
        <w:t>廠商未依契約規定辦理保險、保險範圍不足或未能自保險人獲得足額理賠者，其損失或損害賠償，由廠商負擔。</w:t>
      </w:r>
    </w:p>
    <w:p w:rsidR="002C190D" w:rsidRPr="009D5786" w:rsidRDefault="002C190D">
      <w:pPr>
        <w:spacing w:line="400" w:lineRule="exact"/>
        <w:ind w:left="851" w:hanging="567"/>
        <w:jc w:val="both"/>
        <w:rPr>
          <w:rFonts w:ascii="標楷體" w:eastAsia="標楷體"/>
          <w:spacing w:val="-8"/>
          <w:sz w:val="28"/>
        </w:rPr>
      </w:pPr>
      <w:r w:rsidRPr="009D5786">
        <w:rPr>
          <w:rFonts w:ascii="標楷體" w:eastAsia="標楷體" w:hint="eastAsia"/>
          <w:sz w:val="28"/>
        </w:rPr>
        <w:t>(六)保險單及繳費收據</w:t>
      </w:r>
      <w:r w:rsidR="00835385">
        <w:rPr>
          <w:rFonts w:ascii="標楷體" w:eastAsia="標楷體" w:hint="eastAsia"/>
          <w:sz w:val="28"/>
        </w:rPr>
        <w:t>證明文件</w:t>
      </w:r>
      <w:r w:rsidRPr="009D5786">
        <w:rPr>
          <w:rFonts w:ascii="標楷體" w:eastAsia="標楷體" w:hint="eastAsia"/>
          <w:sz w:val="28"/>
        </w:rPr>
        <w:t>應於</w:t>
      </w:r>
      <w:r w:rsidR="0089506D">
        <w:rPr>
          <w:rFonts w:ascii="標楷體" w:eastAsia="標楷體" w:hint="eastAsia"/>
          <w:sz w:val="28"/>
        </w:rPr>
        <w:t>履約出車前</w:t>
      </w:r>
      <w:r w:rsidRPr="009D5786">
        <w:rPr>
          <w:rFonts w:ascii="標楷體" w:eastAsia="標楷體" w:hint="eastAsia"/>
          <w:sz w:val="28"/>
        </w:rPr>
        <w:t>交機關收執。</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(七)廠商應依中華民國法規為其員工及車輛投保勞工保險、全民健康保險及汽機車第三人責任險。其</w:t>
      </w:r>
      <w:proofErr w:type="gramStart"/>
      <w:r w:rsidRPr="009D5786">
        <w:rPr>
          <w:rFonts w:ascii="標楷體" w:eastAsia="標楷體" w:hint="eastAsia"/>
          <w:sz w:val="28"/>
        </w:rPr>
        <w:t>依法免投勞工保險</w:t>
      </w:r>
      <w:proofErr w:type="gramEnd"/>
      <w:r w:rsidRPr="009D5786">
        <w:rPr>
          <w:rFonts w:ascii="標楷體" w:eastAsia="標楷體" w:hint="eastAsia"/>
          <w:sz w:val="28"/>
        </w:rPr>
        <w:t>者，得以其他商業保險代之。</w:t>
      </w:r>
    </w:p>
    <w:p w:rsidR="007975D9" w:rsidRPr="009D5786" w:rsidRDefault="007975D9">
      <w:pPr>
        <w:spacing w:line="400" w:lineRule="exact"/>
        <w:ind w:left="851" w:hanging="567"/>
        <w:jc w:val="both"/>
        <w:rPr>
          <w:rFonts w:ascii="標楷體" w:eastAsia="標楷體"/>
          <w:color w:val="993300"/>
          <w:sz w:val="28"/>
          <w:u w:val="single"/>
        </w:rPr>
      </w:pPr>
    </w:p>
    <w:p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第十一條  保證金</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)保證金之發還情形如下：</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履約保證金於履約驗收合格且無待解決事項後30日內發還。</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(二)因不可歸責於廠商之事由，致終止或解除契約或暫停履約者，履約保證金得提前發還。但屬暫停履約者，於暫停原因消滅後應重新繳納履約保證金。</w:t>
      </w:r>
    </w:p>
    <w:p w:rsidR="002C190D" w:rsidRPr="009D5786" w:rsidRDefault="002C190D">
      <w:pPr>
        <w:spacing w:line="400" w:lineRule="exact"/>
        <w:ind w:left="851" w:hanging="567"/>
        <w:jc w:val="both"/>
        <w:rPr>
          <w:rFonts w:ascii="標楷體" w:eastAsia="標楷體"/>
          <w:dstrike/>
          <w:sz w:val="28"/>
        </w:rPr>
      </w:pPr>
      <w:r w:rsidRPr="009D5786">
        <w:rPr>
          <w:rFonts w:ascii="標楷體" w:eastAsia="標楷體" w:hint="eastAsia"/>
          <w:sz w:val="28"/>
        </w:rPr>
        <w:t>(三)廠商所繳納之履約保證金及其孳息得部分或全部不予發還之情形：</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w:t>
      </w:r>
      <w:r w:rsidR="003C44DB" w:rsidRPr="009D5786">
        <w:rPr>
          <w:rFonts w:ascii="標楷體" w:eastAsia="標楷體" w:hint="eastAsia"/>
          <w:sz w:val="28"/>
        </w:rPr>
        <w:t>有採購法第50條第1項第3款至第5款、第7款情形之一，依同條第2項</w:t>
      </w:r>
      <w:proofErr w:type="gramStart"/>
      <w:r w:rsidR="003C44DB" w:rsidRPr="009D5786">
        <w:rPr>
          <w:rFonts w:ascii="標楷體" w:eastAsia="標楷體" w:hint="eastAsia"/>
          <w:sz w:val="28"/>
        </w:rPr>
        <w:t>前段得追</w:t>
      </w:r>
      <w:proofErr w:type="gramEnd"/>
      <w:r w:rsidR="003C44DB" w:rsidRPr="009D5786">
        <w:rPr>
          <w:rFonts w:ascii="標楷體" w:eastAsia="標楷體" w:hint="eastAsia"/>
          <w:sz w:val="28"/>
        </w:rPr>
        <w:t>償損失者，與追償金額相等之保證金。</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2.違反採購法第65條規定</w:t>
      </w:r>
      <w:proofErr w:type="gramStart"/>
      <w:r w:rsidRPr="009D5786">
        <w:rPr>
          <w:rFonts w:ascii="標楷體" w:eastAsia="標楷體" w:hint="eastAsia"/>
          <w:sz w:val="28"/>
        </w:rPr>
        <w:t>轉包者</w:t>
      </w:r>
      <w:proofErr w:type="gramEnd"/>
      <w:r w:rsidRPr="009D5786">
        <w:rPr>
          <w:rFonts w:ascii="標楷體" w:eastAsia="標楷體" w:hint="eastAsia"/>
          <w:sz w:val="28"/>
        </w:rPr>
        <w:t>，全部保證金。</w:t>
      </w:r>
    </w:p>
    <w:p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t>3.擅自減省工料，其減省工料及所造成損失之金額，自待付契約價</w:t>
      </w:r>
      <w:proofErr w:type="gramStart"/>
      <w:r w:rsidRPr="009D5786">
        <w:rPr>
          <w:rFonts w:ascii="標楷體" w:eastAsia="標楷體" w:hint="eastAsia"/>
          <w:sz w:val="28"/>
        </w:rPr>
        <w:t>金扣抵仍</w:t>
      </w:r>
      <w:proofErr w:type="gramEnd"/>
      <w:r w:rsidRPr="009D5786">
        <w:rPr>
          <w:rFonts w:ascii="標楷體" w:eastAsia="標楷體" w:hint="eastAsia"/>
          <w:sz w:val="28"/>
        </w:rPr>
        <w:t>有不足者，與該不足金額相等之保證金。</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4.因可歸責於廠商之事由，致部分終止或解除契約者，依該部分所占契約金額比率計算之保證金；全部終止或解除契約者，全部保證金。</w:t>
      </w:r>
    </w:p>
    <w:p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lastRenderedPageBreak/>
        <w:t>5.查驗或驗收不合格，且未於通知期限內依規定辦理，其不合格部分及所造成損失、額外費用或懲罰性違約金之金額，自待付契約價</w:t>
      </w:r>
      <w:proofErr w:type="gramStart"/>
      <w:r w:rsidRPr="009D5786">
        <w:rPr>
          <w:rFonts w:ascii="標楷體" w:eastAsia="標楷體" w:hint="eastAsia"/>
          <w:sz w:val="28"/>
        </w:rPr>
        <w:t>金扣抵仍</w:t>
      </w:r>
      <w:proofErr w:type="gramEnd"/>
      <w:r w:rsidRPr="009D5786">
        <w:rPr>
          <w:rFonts w:ascii="標楷體" w:eastAsia="標楷體" w:hint="eastAsia"/>
          <w:sz w:val="28"/>
        </w:rPr>
        <w:t>有不足者，與該不足金額相等之保證金。</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6.未依契約規定期限或機關同意之延長期限履行契約之一部或全部，其逾期違約金之金額，自待付契約價</w:t>
      </w:r>
      <w:proofErr w:type="gramStart"/>
      <w:r w:rsidRPr="009D5786">
        <w:rPr>
          <w:rFonts w:ascii="標楷體" w:eastAsia="標楷體" w:hint="eastAsia"/>
          <w:sz w:val="28"/>
        </w:rPr>
        <w:t>金扣抵仍</w:t>
      </w:r>
      <w:proofErr w:type="gramEnd"/>
      <w:r w:rsidRPr="009D5786">
        <w:rPr>
          <w:rFonts w:ascii="標楷體" w:eastAsia="標楷體" w:hint="eastAsia"/>
          <w:sz w:val="28"/>
        </w:rPr>
        <w:t>有不足者，與該不足金額相等之保證金。</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7.</w:t>
      </w:r>
      <w:proofErr w:type="gramStart"/>
      <w:r w:rsidRPr="009D5786">
        <w:rPr>
          <w:rFonts w:ascii="標楷體" w:eastAsia="標楷體" w:hint="eastAsia"/>
          <w:sz w:val="28"/>
        </w:rPr>
        <w:t>須返還</w:t>
      </w:r>
      <w:proofErr w:type="gramEnd"/>
      <w:r w:rsidRPr="009D5786">
        <w:rPr>
          <w:rFonts w:ascii="標楷體" w:eastAsia="標楷體" w:hint="eastAsia"/>
          <w:sz w:val="28"/>
        </w:rPr>
        <w:t>已支領之契約價金而未返還者，與未返還金額相等之保證金。</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8.未依契約規定延長保證金之有效期者，其應延長之保證金。</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9.其他因可歸責於廠商之事由，致機關遭受損害，其應由廠商賠償而未賠償者，與應賠償金額相等之保證金。</w:t>
      </w:r>
    </w:p>
    <w:p w:rsidR="002C190D" w:rsidRPr="009D5786" w:rsidRDefault="002C190D">
      <w:pPr>
        <w:spacing w:line="400" w:lineRule="exact"/>
        <w:ind w:leftChars="100" w:left="807" w:hanging="567"/>
        <w:jc w:val="both"/>
        <w:textDirection w:val="lrTbV"/>
        <w:rPr>
          <w:rFonts w:ascii="標楷體" w:eastAsia="標楷體"/>
          <w:sz w:val="28"/>
        </w:rPr>
      </w:pPr>
      <w:r w:rsidRPr="009D5786">
        <w:rPr>
          <w:rFonts w:ascii="標楷體" w:eastAsia="標楷體" w:hint="eastAsia"/>
          <w:sz w:val="28"/>
        </w:rPr>
        <w:t>(四)前款不予發還之履約保證金，於依契約規定分次發還之情形，得為尚未發還者；不予發還之孳息，為不予發還之履約保證金於繳納後所生者。</w:t>
      </w:r>
    </w:p>
    <w:p w:rsidR="002C190D" w:rsidRPr="009D5786" w:rsidRDefault="002C190D">
      <w:pPr>
        <w:spacing w:line="400" w:lineRule="exact"/>
        <w:ind w:leftChars="100" w:left="807" w:hanging="567"/>
        <w:jc w:val="both"/>
        <w:textDirection w:val="lrTbV"/>
        <w:rPr>
          <w:rFonts w:ascii="標楷體" w:eastAsia="標楷體"/>
          <w:sz w:val="28"/>
          <w:u w:val="single"/>
        </w:rPr>
      </w:pPr>
      <w:r w:rsidRPr="009D5786">
        <w:rPr>
          <w:rFonts w:ascii="標楷體" w:eastAsia="標楷體" w:hint="eastAsia"/>
          <w:sz w:val="28"/>
        </w:rPr>
        <w:t>(五)廠商如有第3款所定2目以上情形者，其不發還之履約保證金及其孳息應分別適用之。但其合計金額逾履約保證金總金額者，以總金額為限。</w:t>
      </w:r>
    </w:p>
    <w:p w:rsidR="002C190D" w:rsidRPr="009D5786" w:rsidRDefault="002C190D">
      <w:pPr>
        <w:spacing w:line="400" w:lineRule="exact"/>
        <w:ind w:leftChars="100" w:left="807" w:hanging="567"/>
        <w:jc w:val="both"/>
        <w:textDirection w:val="lrTbV"/>
        <w:rPr>
          <w:rFonts w:ascii="標楷體" w:eastAsia="標楷體"/>
          <w:dstrike/>
          <w:sz w:val="28"/>
        </w:rPr>
      </w:pPr>
      <w:r w:rsidRPr="009D5786">
        <w:rPr>
          <w:rFonts w:ascii="標楷體" w:eastAsia="標楷體" w:hint="eastAsia"/>
          <w:sz w:val="28"/>
        </w:rPr>
        <w:t>(六)</w:t>
      </w:r>
      <w:r w:rsidR="00B33A14">
        <w:rPr>
          <w:rFonts w:ascii="標楷體" w:eastAsia="標楷體" w:hint="eastAsia"/>
          <w:sz w:val="28"/>
        </w:rPr>
        <w:t>(刪除)。</w:t>
      </w:r>
    </w:p>
    <w:p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(七)</w:t>
      </w:r>
      <w:r w:rsidR="00B33A14">
        <w:rPr>
          <w:rFonts w:ascii="標楷體" w:eastAsia="標楷體" w:hint="eastAsia"/>
          <w:sz w:val="28"/>
        </w:rPr>
        <w:t>(刪除)。</w:t>
      </w:r>
    </w:p>
    <w:p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(八)保證金以定期存款單、連帶保證書、連帶保證保險單或擔保信用狀繳納者，其繳納文件之格式依採購法之主管機關於「押標金保證金暨其他擔保作業辦法」所訂</w:t>
      </w:r>
      <w:proofErr w:type="gramStart"/>
      <w:r w:rsidRPr="009D5786">
        <w:rPr>
          <w:rFonts w:ascii="標楷體" w:eastAsia="標楷體" w:hint="eastAsia"/>
          <w:sz w:val="28"/>
        </w:rPr>
        <w:t>定者為準</w:t>
      </w:r>
      <w:proofErr w:type="gramEnd"/>
      <w:r w:rsidRPr="009D5786">
        <w:rPr>
          <w:rFonts w:ascii="標楷體" w:eastAsia="標楷體" w:hint="eastAsia"/>
          <w:sz w:val="28"/>
        </w:rPr>
        <w:t>。</w:t>
      </w:r>
    </w:p>
    <w:p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(九)保證金之發還，依下列原則處理：</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1.以現金、郵政匯票或票據繳納者，以現金或記載原繳納人為受款人之禁止背書轉讓即期支票發還。</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2.以無記名政府公債繳納者，發還原繳納人。</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3.以設定質權之金融機構定期存款單繳納者，以質權消滅通知書</w:t>
      </w:r>
      <w:proofErr w:type="gramStart"/>
      <w:r w:rsidRPr="009D5786">
        <w:rPr>
          <w:rFonts w:ascii="標楷體" w:eastAsia="標楷體" w:hint="eastAsia"/>
          <w:sz w:val="28"/>
        </w:rPr>
        <w:t>通知該質權</w:t>
      </w:r>
      <w:proofErr w:type="gramEnd"/>
      <w:r w:rsidRPr="009D5786">
        <w:rPr>
          <w:rFonts w:ascii="標楷體" w:eastAsia="標楷體" w:hint="eastAsia"/>
          <w:sz w:val="28"/>
        </w:rPr>
        <w:t>設定之金融機構。</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4.以銀行開發或</w:t>
      </w:r>
      <w:proofErr w:type="gramStart"/>
      <w:r w:rsidRPr="009D5786">
        <w:rPr>
          <w:rFonts w:ascii="標楷體" w:eastAsia="標楷體" w:hint="eastAsia"/>
          <w:sz w:val="28"/>
        </w:rPr>
        <w:t>保兌之</w:t>
      </w:r>
      <w:proofErr w:type="gramEnd"/>
      <w:r w:rsidRPr="009D5786">
        <w:rPr>
          <w:rFonts w:ascii="標楷體" w:eastAsia="標楷體" w:hint="eastAsia"/>
          <w:sz w:val="28"/>
        </w:rPr>
        <w:t>不可撤銷擔保信用狀繳納者，發還開狀銀行、通知銀行</w:t>
      </w:r>
      <w:proofErr w:type="gramStart"/>
      <w:r w:rsidRPr="009D5786">
        <w:rPr>
          <w:rFonts w:ascii="標楷體" w:eastAsia="標楷體" w:hint="eastAsia"/>
          <w:sz w:val="28"/>
        </w:rPr>
        <w:t>或保兌銀行</w:t>
      </w:r>
      <w:proofErr w:type="gramEnd"/>
      <w:r w:rsidRPr="009D5786">
        <w:rPr>
          <w:rFonts w:ascii="標楷體" w:eastAsia="標楷體" w:hint="eastAsia"/>
          <w:sz w:val="28"/>
        </w:rPr>
        <w:t>。但銀行不要求發還或已屆期失效者，得免發還。</w:t>
      </w:r>
    </w:p>
    <w:p w:rsidR="002C190D" w:rsidRPr="009D5786" w:rsidRDefault="002C190D">
      <w:pPr>
        <w:pStyle w:val="3"/>
        <w:spacing w:before="0" w:line="400" w:lineRule="exact"/>
        <w:ind w:left="1135" w:rightChars="10" w:right="24"/>
        <w:textDirection w:val="lrTb"/>
        <w:rPr>
          <w:rFonts w:ascii="標楷體" w:eastAsia="標楷體"/>
        </w:rPr>
      </w:pPr>
      <w:r w:rsidRPr="009D5786">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(十)保證書狀有效期之延長：</w:t>
      </w:r>
    </w:p>
    <w:p w:rsidR="002C190D" w:rsidRPr="009D5786" w:rsidRDefault="002C190D" w:rsidP="008A77FE">
      <w:pPr>
        <w:spacing w:line="400" w:lineRule="exact"/>
        <w:ind w:left="840"/>
        <w:jc w:val="both"/>
        <w:rPr>
          <w:rFonts w:ascii="標楷體" w:eastAsia="標楷體"/>
          <w:sz w:val="28"/>
        </w:rPr>
      </w:pPr>
      <w:r w:rsidRPr="009D5786">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w:t>
      </w:r>
      <w:r w:rsidRPr="009D5786">
        <w:rPr>
          <w:rFonts w:ascii="標楷體" w:eastAsia="標楷體" w:hint="eastAsia"/>
          <w:sz w:val="28"/>
        </w:rPr>
        <w:lastRenderedPageBreak/>
        <w:t>期應按遲延期間延長之。廠商未依機關之通知予以延長者，機關將於有效期屆滿前就該保證書、保險單或信用狀之金額請求給付並暫予保管，其所生費用由廠商負擔。</w:t>
      </w:r>
      <w:proofErr w:type="gramStart"/>
      <w:r w:rsidRPr="009D5786">
        <w:rPr>
          <w:rFonts w:ascii="標楷體" w:eastAsia="標楷體" w:hint="eastAsia"/>
          <w:sz w:val="28"/>
        </w:rPr>
        <w:t>其須返還</w:t>
      </w:r>
      <w:proofErr w:type="gramEnd"/>
      <w:r w:rsidRPr="009D5786">
        <w:rPr>
          <w:rFonts w:ascii="標楷體" w:eastAsia="標楷體" w:hint="eastAsia"/>
          <w:sz w:val="28"/>
        </w:rPr>
        <w:t>而有費用或匯率損失者，亦同。</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(十一)履約保證金或保固保證金以其他廠商之履約及賠償連帶保證代之或</w:t>
      </w:r>
      <w:proofErr w:type="gramStart"/>
      <w:r w:rsidRPr="009D5786">
        <w:rPr>
          <w:rFonts w:ascii="標楷體" w:eastAsia="標楷體" w:hint="eastAsia"/>
          <w:sz w:val="28"/>
        </w:rPr>
        <w:t>減收者</w:t>
      </w:r>
      <w:proofErr w:type="gramEnd"/>
      <w:r w:rsidRPr="009D5786">
        <w:rPr>
          <w:rFonts w:ascii="標楷體" w:eastAsia="標楷體" w:hint="eastAsia"/>
          <w:sz w:val="28"/>
        </w:rPr>
        <w:t>，連帶保證廠商之連帶保證責任，不因分次發還保證金而遞減。該連帶保證廠商同時作為各機關採購契約之連帶保證廠商者，以二契約為限。</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(十二)連帶保證廠商非經機關許可，不得自行退保。其經機關查核，中途失其保證能力者，由機關通知廠商限期覓保更換，原連帶保證廠商應</w:t>
      </w:r>
      <w:proofErr w:type="gramStart"/>
      <w:r w:rsidRPr="009D5786">
        <w:rPr>
          <w:rFonts w:ascii="標楷體" w:eastAsia="標楷體" w:hint="eastAsia"/>
          <w:sz w:val="28"/>
        </w:rPr>
        <w:t>俟換保</w:t>
      </w:r>
      <w:proofErr w:type="gramEnd"/>
      <w:r w:rsidRPr="009D5786">
        <w:rPr>
          <w:rFonts w:ascii="標楷體" w:eastAsia="標楷體" w:hint="eastAsia"/>
          <w:sz w:val="28"/>
        </w:rPr>
        <w:t>手續完成經機關認可後，始能解除其保證責任。</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(十三)機關依契約規定認定有不發還廠商履約保證金之情形者，除已洽由連帶保證廠商履約</w:t>
      </w:r>
      <w:proofErr w:type="gramStart"/>
      <w:r w:rsidRPr="009D5786">
        <w:rPr>
          <w:rFonts w:ascii="標楷體" w:eastAsia="標楷體" w:hint="eastAsia"/>
          <w:sz w:val="28"/>
        </w:rPr>
        <w:t>而免補繳</w:t>
      </w:r>
      <w:proofErr w:type="gramEnd"/>
      <w:r w:rsidRPr="009D5786">
        <w:rPr>
          <w:rFonts w:ascii="標楷體" w:eastAsia="標楷體" w:hint="eastAsia"/>
          <w:sz w:val="28"/>
        </w:rPr>
        <w:t>者外，該連帶保證廠商應於5日內向機關補繳該不發還金額中，原由連帶保證代之或減收之金額。</w:t>
      </w:r>
    </w:p>
    <w:p w:rsidR="003C44DB" w:rsidRPr="009D5786" w:rsidRDefault="003C44DB">
      <w:pPr>
        <w:spacing w:line="400" w:lineRule="exact"/>
        <w:ind w:left="1135" w:hanging="851"/>
        <w:jc w:val="both"/>
        <w:rPr>
          <w:rFonts w:ascii="標楷體" w:eastAsia="標楷體"/>
          <w:sz w:val="28"/>
        </w:rPr>
      </w:pPr>
      <w:r w:rsidRPr="009D5786">
        <w:rPr>
          <w:rFonts w:ascii="標楷體" w:eastAsia="標楷體" w:hint="eastAsia"/>
          <w:sz w:val="28"/>
        </w:rPr>
        <w:t>(十四)</w:t>
      </w:r>
      <w:r w:rsidR="00B33A14">
        <w:rPr>
          <w:rFonts w:ascii="標楷體" w:eastAsia="標楷體" w:hint="eastAsia"/>
          <w:sz w:val="28"/>
        </w:rPr>
        <w:t>(刪除)。</w:t>
      </w:r>
    </w:p>
    <w:p w:rsidR="002C190D" w:rsidRPr="009D5786" w:rsidRDefault="002C190D">
      <w:pPr>
        <w:spacing w:beforeLines="25" w:before="60" w:afterLines="25" w:after="60" w:line="400" w:lineRule="exact"/>
        <w:ind w:left="284" w:hanging="284"/>
        <w:jc w:val="both"/>
        <w:textDirection w:val="lrTbV"/>
        <w:rPr>
          <w:rFonts w:ascii="標楷體" w:eastAsia="標楷體"/>
          <w:sz w:val="28"/>
          <w:u w:val="single"/>
        </w:rPr>
      </w:pPr>
    </w:p>
    <w:p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 xml:space="preserve">第十二條  驗收 </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)廠商履約所供應或完成之標的，應符合契約規定，具備一般可接受之專業及技術水準，無減少或滅失價值或不適於通常或約定使用之瑕疵。</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w:t>
      </w:r>
      <w:r w:rsidRPr="009D5786">
        <w:rPr>
          <w:rFonts w:ascii="標楷體" w:eastAsia="標楷體" w:hint="eastAsia"/>
          <w:color w:val="000000"/>
          <w:sz w:val="28"/>
        </w:rPr>
        <w:t>驗收程序</w:t>
      </w:r>
      <w:r w:rsidRPr="009D5786">
        <w:rPr>
          <w:rFonts w:ascii="標楷體" w:eastAsia="標楷體" w:hint="eastAsia"/>
          <w:sz w:val="28"/>
        </w:rPr>
        <w:t>：</w:t>
      </w:r>
    </w:p>
    <w:p w:rsidR="002C190D" w:rsidRPr="009D5786" w:rsidRDefault="00362A64">
      <w:pPr>
        <w:spacing w:line="400" w:lineRule="exact"/>
        <w:ind w:left="1135" w:hanging="284"/>
        <w:jc w:val="both"/>
        <w:textDirection w:val="lrTbV"/>
        <w:rPr>
          <w:rFonts w:ascii="標楷體" w:eastAsia="標楷體"/>
          <w:color w:val="000000"/>
          <w:sz w:val="28"/>
        </w:rPr>
      </w:pPr>
      <w:r>
        <w:rPr>
          <w:rFonts w:ascii="標楷體" w:eastAsia="標楷體" w:hint="eastAsia"/>
          <w:color w:val="000000"/>
          <w:sz w:val="28"/>
        </w:rPr>
        <w:t xml:space="preserve">  本案</w:t>
      </w:r>
      <w:proofErr w:type="gramStart"/>
      <w:r>
        <w:rPr>
          <w:rFonts w:ascii="標楷體" w:eastAsia="標楷體" w:hint="eastAsia"/>
          <w:color w:val="000000"/>
          <w:sz w:val="28"/>
        </w:rPr>
        <w:t>採</w:t>
      </w:r>
      <w:proofErr w:type="gramEnd"/>
      <w:r>
        <w:rPr>
          <w:rFonts w:ascii="標楷體" w:eastAsia="標楷體" w:hint="eastAsia"/>
          <w:color w:val="000000"/>
          <w:sz w:val="28"/>
        </w:rPr>
        <w:t>書面驗收，</w:t>
      </w:r>
      <w:r w:rsidR="00835385" w:rsidRPr="00835385">
        <w:rPr>
          <w:rFonts w:ascii="標楷體" w:eastAsia="標楷體" w:hint="eastAsia"/>
          <w:color w:val="FF0000"/>
          <w:sz w:val="28"/>
        </w:rPr>
        <w:t>機關依驗收證明單所列事項</w:t>
      </w:r>
      <w:r w:rsidR="00835385">
        <w:rPr>
          <w:rFonts w:ascii="標楷體" w:eastAsia="標楷體" w:hint="eastAsia"/>
          <w:color w:val="FF0000"/>
          <w:sz w:val="28"/>
        </w:rPr>
        <w:t>審查廠商是否依契約履行，符合者，驗收通過准予付款；不符合者，依契約改正或違約條款等相關規定辦理。</w:t>
      </w:r>
    </w:p>
    <w:p w:rsidR="002C190D" w:rsidRPr="009D5786" w:rsidRDefault="002C190D">
      <w:pPr>
        <w:pStyle w:val="af0"/>
        <w:spacing w:line="400" w:lineRule="exact"/>
        <w:ind w:left="851" w:right="0" w:hanging="567"/>
        <w:rPr>
          <w:rFonts w:ascii="標楷體" w:eastAsia="標楷體"/>
        </w:rPr>
      </w:pPr>
      <w:r w:rsidRPr="009D5786">
        <w:rPr>
          <w:rFonts w:ascii="標楷體" w:eastAsia="標楷體" w:hint="eastAsia"/>
        </w:rPr>
        <w:t>(三)</w:t>
      </w:r>
      <w:r w:rsidR="00362A64">
        <w:rPr>
          <w:rFonts w:ascii="標楷體" w:eastAsia="標楷體" w:hint="eastAsia"/>
        </w:rPr>
        <w:t>(刪除)。</w:t>
      </w:r>
    </w:p>
    <w:p w:rsidR="002C190D" w:rsidRPr="009D5786" w:rsidRDefault="002C190D">
      <w:pPr>
        <w:spacing w:line="400" w:lineRule="exact"/>
        <w:ind w:left="851" w:hanging="567"/>
        <w:jc w:val="both"/>
        <w:textDirection w:val="lrTbV"/>
        <w:rPr>
          <w:rFonts w:ascii="標楷體" w:eastAsia="標楷體"/>
          <w:color w:val="000000"/>
          <w:sz w:val="28"/>
        </w:rPr>
      </w:pPr>
      <w:r w:rsidRPr="009D5786">
        <w:rPr>
          <w:rFonts w:ascii="標楷體" w:eastAsia="標楷體" w:hint="eastAsia"/>
          <w:sz w:val="28"/>
        </w:rPr>
        <w:t>(四)</w:t>
      </w:r>
      <w:r w:rsidR="00362A64">
        <w:rPr>
          <w:rFonts w:ascii="標楷體" w:eastAsia="標楷體" w:hint="eastAsia"/>
          <w:sz w:val="28"/>
        </w:rPr>
        <w:t>(刪除)</w:t>
      </w:r>
      <w:r w:rsidRPr="009D5786">
        <w:rPr>
          <w:rFonts w:ascii="標楷體" w:eastAsia="標楷體" w:hint="eastAsia"/>
          <w:color w:val="000000"/>
          <w:sz w:val="28"/>
        </w:rPr>
        <w:t>。</w:t>
      </w:r>
    </w:p>
    <w:p w:rsidR="002C190D" w:rsidRPr="009D5786" w:rsidRDefault="002C190D">
      <w:pPr>
        <w:pStyle w:val="af0"/>
        <w:spacing w:line="400" w:lineRule="exact"/>
        <w:ind w:left="851" w:right="0" w:hanging="567"/>
        <w:rPr>
          <w:rFonts w:ascii="標楷體" w:eastAsia="標楷體"/>
        </w:rPr>
      </w:pPr>
      <w:r w:rsidRPr="009D5786">
        <w:rPr>
          <w:rFonts w:ascii="標楷體" w:eastAsia="標楷體" w:hint="eastAsia"/>
        </w:rPr>
        <w:t>(五)廠商履約結果經機關初驗或驗收有瑕疵者，機關得要求廠商於</w:t>
      </w:r>
      <w:r w:rsidR="0006248D">
        <w:rPr>
          <w:rFonts w:ascii="標楷體" w:eastAsia="標楷體" w:hint="eastAsia"/>
        </w:rPr>
        <w:t>一定期限</w:t>
      </w:r>
      <w:r w:rsidRPr="009D5786">
        <w:rPr>
          <w:rFonts w:ascii="標楷體" w:eastAsia="標楷體" w:hint="eastAsia"/>
        </w:rPr>
        <w:t xml:space="preserve">　　　內（由主驗人定之）改善、拆除、重作、退貨或換貨</w:t>
      </w:r>
      <w:r w:rsidRPr="009D5786">
        <w:rPr>
          <w:rFonts w:ascii="標楷體" w:eastAsia="標楷體"/>
        </w:rPr>
        <w:t>(</w:t>
      </w:r>
      <w:r w:rsidRPr="009D5786">
        <w:rPr>
          <w:rFonts w:ascii="標楷體" w:eastAsia="標楷體" w:hint="eastAsia"/>
        </w:rPr>
        <w:t>以下簡稱改正</w:t>
      </w:r>
      <w:r w:rsidRPr="009D5786">
        <w:rPr>
          <w:rFonts w:ascii="標楷體" w:eastAsia="標楷體"/>
        </w:rPr>
        <w:t>)</w:t>
      </w:r>
      <w:r w:rsidRPr="009D5786">
        <w:rPr>
          <w:rFonts w:ascii="標楷體" w:eastAsia="標楷體" w:hint="eastAsia"/>
        </w:rPr>
        <w:t>。逾期未改正者，依第13條規定計算逾期違約金。但逾期未改正仍在契約原訂履約期限內者，不在此限。</w:t>
      </w:r>
    </w:p>
    <w:p w:rsidR="002C190D" w:rsidRPr="009D5786" w:rsidRDefault="002C190D">
      <w:pPr>
        <w:pStyle w:val="af0"/>
        <w:spacing w:line="400" w:lineRule="exact"/>
        <w:ind w:left="851" w:right="0" w:hanging="567"/>
        <w:rPr>
          <w:rFonts w:ascii="標楷體" w:eastAsia="標楷體"/>
        </w:rPr>
      </w:pPr>
      <w:r w:rsidRPr="009D5786">
        <w:rPr>
          <w:rFonts w:ascii="標楷體" w:eastAsia="標楷體" w:hint="eastAsia"/>
        </w:rPr>
        <w:t>(六)廠商</w:t>
      </w:r>
      <w:proofErr w:type="gramStart"/>
      <w:r w:rsidRPr="009D5786">
        <w:rPr>
          <w:rFonts w:ascii="標楷體" w:eastAsia="標楷體" w:hint="eastAsia"/>
        </w:rPr>
        <w:t>不</w:t>
      </w:r>
      <w:proofErr w:type="gramEnd"/>
      <w:r w:rsidRPr="009D5786">
        <w:rPr>
          <w:rFonts w:ascii="標楷體" w:eastAsia="標楷體" w:hint="eastAsia"/>
        </w:rPr>
        <w:t>於前款期限內改正、拒絕改正或其瑕疵不能改正，或改正次數逾</w:t>
      </w:r>
      <w:r w:rsidR="0006248D">
        <w:rPr>
          <w:rFonts w:ascii="標楷體" w:eastAsia="標楷體" w:hint="eastAsia"/>
        </w:rPr>
        <w:t>2</w:t>
      </w:r>
      <w:r w:rsidRPr="009D5786">
        <w:rPr>
          <w:rFonts w:ascii="標楷體" w:eastAsia="標楷體" w:hint="eastAsia"/>
        </w:rPr>
        <w:t>次仍未能改正者，機關得</w:t>
      </w:r>
      <w:proofErr w:type="gramStart"/>
      <w:r w:rsidRPr="009D5786">
        <w:rPr>
          <w:rFonts w:ascii="標楷體" w:eastAsia="標楷體" w:hint="eastAsia"/>
        </w:rPr>
        <w:t>採</w:t>
      </w:r>
      <w:proofErr w:type="gramEnd"/>
      <w:r w:rsidRPr="009D5786">
        <w:rPr>
          <w:rFonts w:ascii="標楷體" w:eastAsia="標楷體" w:hint="eastAsia"/>
        </w:rPr>
        <w:t>行下列</w:t>
      </w:r>
      <w:proofErr w:type="gramStart"/>
      <w:r w:rsidRPr="009D5786">
        <w:rPr>
          <w:rFonts w:ascii="標楷體" w:eastAsia="標楷體" w:hint="eastAsia"/>
        </w:rPr>
        <w:t>措</w:t>
      </w:r>
      <w:proofErr w:type="gramEnd"/>
      <w:r w:rsidRPr="009D5786">
        <w:rPr>
          <w:rFonts w:ascii="標楷體" w:eastAsia="標楷體" w:hint="eastAsia"/>
        </w:rPr>
        <w:t>施之一：</w:t>
      </w:r>
    </w:p>
    <w:p w:rsidR="002C190D" w:rsidRPr="009D5786" w:rsidRDefault="002C190D">
      <w:pPr>
        <w:pStyle w:val="af2"/>
        <w:spacing w:line="400" w:lineRule="exact"/>
        <w:ind w:left="1135" w:hanging="284"/>
        <w:rPr>
          <w:rFonts w:ascii="標楷體" w:eastAsia="標楷體"/>
        </w:rPr>
      </w:pPr>
      <w:r w:rsidRPr="009D5786">
        <w:rPr>
          <w:rFonts w:ascii="標楷體" w:eastAsia="標楷體" w:hint="eastAsia"/>
        </w:rPr>
        <w:t>1.自行或使第三人改善，並得向廠商請求償還改善必要之費用。</w:t>
      </w:r>
    </w:p>
    <w:p w:rsidR="002C190D" w:rsidRPr="009D5786" w:rsidRDefault="002C190D">
      <w:pPr>
        <w:pStyle w:val="af2"/>
        <w:spacing w:line="400" w:lineRule="exact"/>
        <w:ind w:left="1135" w:hanging="284"/>
        <w:rPr>
          <w:rFonts w:ascii="標楷體" w:eastAsia="標楷體"/>
        </w:rPr>
      </w:pPr>
      <w:r w:rsidRPr="009D5786">
        <w:rPr>
          <w:rFonts w:ascii="標楷體" w:eastAsia="標楷體" w:hint="eastAsia"/>
        </w:rPr>
        <w:t>2.終止或解除契約或減少契約價金。</w:t>
      </w:r>
    </w:p>
    <w:p w:rsidR="002C190D" w:rsidRPr="009D5786" w:rsidRDefault="002C190D">
      <w:pPr>
        <w:pStyle w:val="af0"/>
        <w:spacing w:line="400" w:lineRule="exact"/>
        <w:ind w:left="851" w:right="0" w:hanging="567"/>
        <w:rPr>
          <w:rFonts w:ascii="標楷體" w:eastAsia="標楷體"/>
        </w:rPr>
      </w:pPr>
      <w:r w:rsidRPr="009D5786">
        <w:rPr>
          <w:rFonts w:ascii="標楷體" w:eastAsia="標楷體" w:hint="eastAsia"/>
        </w:rPr>
        <w:t>(七)因可歸責於廠商之事由，致履約有瑕疵者，機關除依前2款規定辦理外，並得請求損害賠償。</w:t>
      </w:r>
    </w:p>
    <w:p w:rsidR="002C190D" w:rsidRPr="009D5786" w:rsidRDefault="002C190D">
      <w:pPr>
        <w:spacing w:line="400" w:lineRule="exact"/>
        <w:ind w:left="692" w:hanging="692"/>
        <w:jc w:val="both"/>
        <w:textDirection w:val="lrTbV"/>
        <w:rPr>
          <w:rFonts w:ascii="標楷體" w:eastAsia="標楷體"/>
          <w:b/>
          <w:sz w:val="28"/>
        </w:rPr>
      </w:pPr>
    </w:p>
    <w:p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lastRenderedPageBreak/>
        <w:t>第十三條  遲延履約</w:t>
      </w:r>
    </w:p>
    <w:p w:rsidR="002C190D" w:rsidRPr="009D5786" w:rsidRDefault="002C190D">
      <w:pPr>
        <w:pStyle w:val="af1"/>
        <w:spacing w:line="400" w:lineRule="exact"/>
        <w:ind w:left="851" w:right="0" w:hanging="567"/>
        <w:rPr>
          <w:rFonts w:ascii="標楷體" w:eastAsia="標楷體"/>
          <w:spacing w:val="-4"/>
        </w:rPr>
      </w:pPr>
      <w:r w:rsidRPr="009D5786">
        <w:rPr>
          <w:rFonts w:ascii="標楷體" w:eastAsia="標楷體" w:hint="eastAsia"/>
        </w:rPr>
        <w:t>(</w:t>
      </w:r>
      <w:proofErr w:type="gramStart"/>
      <w:r w:rsidRPr="009D5786">
        <w:rPr>
          <w:rFonts w:ascii="標楷體" w:eastAsia="標楷體" w:hint="eastAsia"/>
        </w:rPr>
        <w:t>一</w:t>
      </w:r>
      <w:proofErr w:type="gramEnd"/>
      <w:r w:rsidRPr="009D5786">
        <w:rPr>
          <w:rFonts w:ascii="標楷體" w:eastAsia="標楷體" w:hint="eastAsia"/>
        </w:rPr>
        <w:t>)</w:t>
      </w:r>
      <w:r w:rsidR="003C44DB" w:rsidRPr="00514C0A">
        <w:rPr>
          <w:rFonts w:ascii="標楷體" w:eastAsia="標楷體" w:hint="eastAsia"/>
          <w:color w:val="FF0000"/>
          <w:spacing w:val="-4"/>
        </w:rPr>
        <w:t>廠商如未</w:t>
      </w:r>
      <w:r w:rsidR="00514C0A" w:rsidRPr="00514C0A">
        <w:rPr>
          <w:rFonts w:ascii="標楷體" w:eastAsia="標楷體" w:hint="eastAsia"/>
          <w:color w:val="FF0000"/>
          <w:spacing w:val="-4"/>
        </w:rPr>
        <w:t>能依約在指定時間內到達</w:t>
      </w:r>
      <w:r w:rsidR="008201BE">
        <w:rPr>
          <w:rFonts w:ascii="標楷體" w:eastAsia="標楷體" w:hint="eastAsia"/>
          <w:color w:val="FF0000"/>
          <w:spacing w:val="-4"/>
        </w:rPr>
        <w:t>機關傳達室</w:t>
      </w:r>
      <w:r w:rsidR="00514C0A" w:rsidRPr="00514C0A">
        <w:rPr>
          <w:rFonts w:ascii="標楷體" w:eastAsia="標楷體" w:hint="eastAsia"/>
          <w:color w:val="FF0000"/>
          <w:spacing w:val="-4"/>
        </w:rPr>
        <w:t>報到者，逾時30分鐘違約金新臺幣1,000元；逾時31分鐘以上違約金新臺幣2,000元；超過60分鐘以上違約金新臺幣3,000元；若當日未派車則處以當日單價</w:t>
      </w:r>
      <w:r w:rsidR="00891B30">
        <w:rPr>
          <w:rFonts w:ascii="標楷體" w:eastAsia="標楷體" w:hint="eastAsia"/>
          <w:color w:val="FF0000"/>
          <w:spacing w:val="-4"/>
        </w:rPr>
        <w:t>1</w:t>
      </w:r>
      <w:r w:rsidR="00514C0A" w:rsidRPr="00514C0A">
        <w:rPr>
          <w:rFonts w:ascii="標楷體" w:eastAsia="標楷體" w:hint="eastAsia"/>
          <w:color w:val="FF0000"/>
          <w:spacing w:val="-4"/>
        </w:rPr>
        <w:t>倍違約金。</w:t>
      </w:r>
    </w:p>
    <w:p w:rsidR="002C190D" w:rsidRPr="009D5786" w:rsidRDefault="002C190D">
      <w:pPr>
        <w:spacing w:line="400" w:lineRule="exact"/>
        <w:ind w:left="851" w:hanging="567"/>
        <w:jc w:val="both"/>
        <w:textDirection w:val="lrTbV"/>
        <w:rPr>
          <w:rFonts w:ascii="標楷體" w:eastAsia="標楷體"/>
          <w:spacing w:val="-4"/>
          <w:sz w:val="28"/>
        </w:rPr>
      </w:pPr>
      <w:r w:rsidRPr="009D5786">
        <w:rPr>
          <w:rFonts w:ascii="標楷體" w:eastAsia="標楷體" w:hint="eastAsia"/>
          <w:sz w:val="28"/>
        </w:rPr>
        <w:t>(二)</w:t>
      </w:r>
      <w:proofErr w:type="gramStart"/>
      <w:r w:rsidRPr="009D5786">
        <w:rPr>
          <w:rFonts w:ascii="標楷體" w:eastAsia="標楷體" w:hint="eastAsia"/>
          <w:spacing w:val="-4"/>
          <w:sz w:val="28"/>
        </w:rPr>
        <w:t>採</w:t>
      </w:r>
      <w:proofErr w:type="gramEnd"/>
      <w:r w:rsidRPr="009D5786">
        <w:rPr>
          <w:rFonts w:ascii="標楷體" w:eastAsia="標楷體" w:hint="eastAsia"/>
          <w:spacing w:val="-4"/>
          <w:sz w:val="28"/>
        </w:rPr>
        <w:t>部分驗收或</w:t>
      </w:r>
      <w:r w:rsidRPr="009D5786">
        <w:rPr>
          <w:rFonts w:ascii="標楷體" w:eastAsia="標楷體" w:hint="eastAsia"/>
          <w:sz w:val="28"/>
        </w:rPr>
        <w:t>分期驗收</w:t>
      </w:r>
      <w:r w:rsidRPr="009D5786">
        <w:rPr>
          <w:rFonts w:ascii="標楷體" w:eastAsia="標楷體" w:hint="eastAsia"/>
          <w:spacing w:val="-4"/>
          <w:sz w:val="28"/>
        </w:rPr>
        <w:t>者，得就該部分或該</w:t>
      </w:r>
      <w:r w:rsidRPr="009D5786">
        <w:rPr>
          <w:rFonts w:ascii="標楷體" w:eastAsia="標楷體" w:hint="eastAsia"/>
          <w:sz w:val="28"/>
        </w:rPr>
        <w:t>分期</w:t>
      </w:r>
      <w:r w:rsidRPr="009D5786">
        <w:rPr>
          <w:rFonts w:ascii="標楷體" w:eastAsia="標楷體" w:hint="eastAsia"/>
          <w:spacing w:val="-4"/>
          <w:sz w:val="28"/>
        </w:rPr>
        <w:t>之金額計算逾期違約金。</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w:t>
      </w:r>
      <w:r w:rsidRPr="009D5786">
        <w:rPr>
          <w:rFonts w:ascii="全真楷書" w:eastAsia="標楷體" w:hint="eastAsia"/>
          <w:spacing w:val="-4"/>
          <w:sz w:val="28"/>
        </w:rPr>
        <w:t>逾期違約金之支付</w:t>
      </w:r>
      <w:r w:rsidRPr="009D5786">
        <w:rPr>
          <w:rFonts w:ascii="標楷體" w:eastAsia="標楷體" w:hint="eastAsia"/>
          <w:sz w:val="28"/>
        </w:rPr>
        <w:t>，機關得自應付價金中扣抵；其有不足者，得通知廠商繳納或自保證金扣抵。</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(四)逾期違約金之總額(含逾期未改正之違約金)，以契約價金總額之20% 為上限。</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(五)機關及廠商因下列天災或事變等不可抗力或不可歸責於契約當事人之事由，致未能依時履約者，得展延履約期限；不能履約者，得免除契約責任：</w:t>
      </w:r>
    </w:p>
    <w:p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1.戰爭、封鎖、革命、叛亂、內亂、暴動或動員。</w:t>
      </w:r>
    </w:p>
    <w:p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2.山崩、地震、海嘯、火山爆發、颱風、豪雨、冰雹、水災、土石流、土崩、地層滑動、雷擊或其他天然災害。</w:t>
      </w:r>
    </w:p>
    <w:p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3.墜機、</w:t>
      </w:r>
      <w:proofErr w:type="gramStart"/>
      <w:r w:rsidRPr="009D5786">
        <w:rPr>
          <w:rFonts w:ascii="標楷體" w:eastAsia="標楷體" w:hint="eastAsia"/>
          <w:sz w:val="28"/>
        </w:rPr>
        <w:t>沉</w:t>
      </w:r>
      <w:proofErr w:type="gramEnd"/>
      <w:r w:rsidRPr="009D5786">
        <w:rPr>
          <w:rFonts w:ascii="標楷體" w:eastAsia="標楷體" w:hint="eastAsia"/>
          <w:sz w:val="28"/>
        </w:rPr>
        <w:t>船、交通中斷或道路、港口冰封。</w:t>
      </w:r>
    </w:p>
    <w:p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4.罷工、勞資糾紛或民眾非理性之聚眾抗爭。</w:t>
      </w:r>
    </w:p>
    <w:p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5.毒氣、瘟疫、火災或爆炸。</w:t>
      </w:r>
    </w:p>
    <w:p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6.履約標的遭破壞、竊盜、搶奪、強盜或海盜。</w:t>
      </w:r>
    </w:p>
    <w:p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int="eastAsia"/>
          <w:sz w:val="28"/>
        </w:rPr>
        <w:t>7.履約人員遭殺害、傷害、擄</w:t>
      </w:r>
      <w:r w:rsidRPr="009D5786">
        <w:rPr>
          <w:rFonts w:ascii="標楷體" w:eastAsia="標楷體" w:hAnsi="標楷體" w:hint="eastAsia"/>
          <w:sz w:val="28"/>
        </w:rPr>
        <w:t>人勒贖或不法拘禁。</w:t>
      </w:r>
    </w:p>
    <w:p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8.水、能源或原料中斷或管制供應。</w:t>
      </w:r>
    </w:p>
    <w:p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9.核子反應、核子輻射或放射性污染。</w:t>
      </w:r>
    </w:p>
    <w:p w:rsidR="002C190D" w:rsidRPr="009D5786" w:rsidRDefault="002C190D" w:rsidP="009D5786">
      <w:pPr>
        <w:spacing w:line="400" w:lineRule="exact"/>
        <w:ind w:left="1302" w:rightChars="10" w:right="24" w:hanging="451"/>
        <w:jc w:val="both"/>
        <w:textDirection w:val="lrTbV"/>
        <w:rPr>
          <w:rFonts w:ascii="標楷體" w:eastAsia="標楷體"/>
          <w:sz w:val="28"/>
        </w:rPr>
      </w:pPr>
      <w:r w:rsidRPr="009D5786">
        <w:rPr>
          <w:rFonts w:ascii="標楷體" w:eastAsia="標楷體" w:hAnsi="標楷體" w:hint="eastAsia"/>
          <w:sz w:val="28"/>
        </w:rPr>
        <w:t>10.非因廠商不法行為所致之政</w:t>
      </w:r>
      <w:r w:rsidRPr="009D5786">
        <w:rPr>
          <w:rFonts w:ascii="標楷體" w:eastAsia="標楷體" w:hint="eastAsia"/>
          <w:sz w:val="28"/>
        </w:rPr>
        <w:t>府或機關依法令下達停工、徵用、沒入、拆毀或禁運命令者。</w:t>
      </w:r>
    </w:p>
    <w:p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t>11.政府法令之新增或變更。</w:t>
      </w:r>
    </w:p>
    <w:p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t>12.我國或外國政府之行為。</w:t>
      </w:r>
    </w:p>
    <w:p w:rsidR="002C190D" w:rsidRPr="009D5786" w:rsidRDefault="002C190D">
      <w:pPr>
        <w:spacing w:line="400" w:lineRule="exact"/>
        <w:ind w:left="1248" w:rightChars="10" w:right="24" w:hanging="397"/>
        <w:jc w:val="both"/>
        <w:rPr>
          <w:rFonts w:ascii="標楷體" w:eastAsia="標楷體"/>
          <w:sz w:val="28"/>
        </w:rPr>
      </w:pPr>
      <w:r w:rsidRPr="009D5786">
        <w:rPr>
          <w:rFonts w:ascii="標楷體" w:eastAsia="標楷體" w:hint="eastAsia"/>
          <w:sz w:val="28"/>
        </w:rPr>
        <w:t>13.其他經機關認定確屬不可抗力者。</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(六)前款不可抗力或不可歸責事由發生或結束後，其屬可繼續履約之情形者，應繼續履約，並</w:t>
      </w:r>
      <w:proofErr w:type="gramStart"/>
      <w:r w:rsidRPr="009D5786">
        <w:rPr>
          <w:rFonts w:ascii="標楷體" w:eastAsia="標楷體" w:hint="eastAsia"/>
          <w:sz w:val="28"/>
        </w:rPr>
        <w:t>採</w:t>
      </w:r>
      <w:proofErr w:type="gramEnd"/>
      <w:r w:rsidRPr="009D5786">
        <w:rPr>
          <w:rFonts w:ascii="標楷體" w:eastAsia="標楷體" w:hint="eastAsia"/>
          <w:sz w:val="28"/>
        </w:rPr>
        <w:t>行必要措施以降低其所造成之不利影響或損害。</w:t>
      </w:r>
    </w:p>
    <w:p w:rsidR="002C190D" w:rsidRPr="009D5786" w:rsidRDefault="002C190D">
      <w:pPr>
        <w:spacing w:line="400" w:lineRule="exact"/>
        <w:ind w:left="851" w:hanging="567"/>
        <w:jc w:val="both"/>
        <w:rPr>
          <w:rFonts w:ascii="標楷體" w:eastAsia="標楷體"/>
          <w:spacing w:val="4"/>
          <w:sz w:val="28"/>
        </w:rPr>
      </w:pPr>
      <w:r w:rsidRPr="009D5786">
        <w:rPr>
          <w:rFonts w:ascii="標楷體" w:eastAsia="標楷體" w:hint="eastAsia"/>
          <w:sz w:val="28"/>
        </w:rPr>
        <w:t>(七)</w:t>
      </w:r>
      <w:r w:rsidRPr="009D5786">
        <w:rPr>
          <w:rFonts w:ascii="標楷體" w:eastAsia="標楷體" w:hint="eastAsia"/>
          <w:spacing w:val="-4"/>
          <w:sz w:val="28"/>
        </w:rPr>
        <w:t>廠商履約有遲延者，在遲延中，對於因不可抗力而生之損害，亦應負責。</w:t>
      </w:r>
      <w:r w:rsidRPr="009D5786">
        <w:rPr>
          <w:rFonts w:ascii="標楷體" w:eastAsia="標楷體" w:hint="eastAsia"/>
          <w:spacing w:val="4"/>
          <w:sz w:val="28"/>
        </w:rPr>
        <w:t>但經廠商證明縱</w:t>
      </w:r>
      <w:proofErr w:type="gramStart"/>
      <w:r w:rsidRPr="009D5786">
        <w:rPr>
          <w:rFonts w:ascii="標楷體" w:eastAsia="標楷體" w:hint="eastAsia"/>
          <w:spacing w:val="4"/>
          <w:sz w:val="28"/>
        </w:rPr>
        <w:t>不</w:t>
      </w:r>
      <w:proofErr w:type="gramEnd"/>
      <w:r w:rsidRPr="009D5786">
        <w:rPr>
          <w:rFonts w:ascii="標楷體" w:eastAsia="標楷體" w:hint="eastAsia"/>
          <w:spacing w:val="4"/>
          <w:sz w:val="28"/>
        </w:rPr>
        <w:t>遲延給付，而仍不免發生損害者，不在此限。</w:t>
      </w:r>
    </w:p>
    <w:p w:rsidR="003C44DB" w:rsidRPr="009D5786" w:rsidRDefault="003C44DB" w:rsidP="008201BE">
      <w:pPr>
        <w:spacing w:line="400" w:lineRule="exact"/>
        <w:ind w:left="851" w:hanging="567"/>
        <w:jc w:val="both"/>
        <w:rPr>
          <w:rFonts w:ascii="標楷體" w:eastAsia="標楷體"/>
          <w:spacing w:val="4"/>
          <w:sz w:val="28"/>
        </w:rPr>
      </w:pPr>
      <w:r w:rsidRPr="009D5786">
        <w:rPr>
          <w:rFonts w:ascii="標楷體" w:eastAsia="標楷體" w:hint="eastAsia"/>
          <w:spacing w:val="4"/>
          <w:sz w:val="28"/>
        </w:rPr>
        <w:t>(八)</w:t>
      </w:r>
      <w:r w:rsidR="008201BE">
        <w:rPr>
          <w:rFonts w:ascii="標楷體" w:eastAsia="標楷體" w:hint="eastAsia"/>
          <w:spacing w:val="4"/>
          <w:sz w:val="28"/>
        </w:rPr>
        <w:t>(刪除)。</w:t>
      </w:r>
    </w:p>
    <w:p w:rsidR="003C44DB" w:rsidRPr="009D5786" w:rsidRDefault="003C44DB" w:rsidP="008201BE">
      <w:pPr>
        <w:spacing w:line="400" w:lineRule="exact"/>
        <w:ind w:left="851" w:hanging="567"/>
        <w:jc w:val="both"/>
        <w:rPr>
          <w:rFonts w:ascii="標楷體" w:eastAsia="標楷體"/>
          <w:spacing w:val="4"/>
          <w:sz w:val="28"/>
        </w:rPr>
      </w:pPr>
      <w:r w:rsidRPr="009D5786">
        <w:rPr>
          <w:rFonts w:ascii="標楷體" w:eastAsia="標楷體" w:hint="eastAsia"/>
          <w:spacing w:val="4"/>
          <w:sz w:val="28"/>
        </w:rPr>
        <w:t>(九)</w:t>
      </w:r>
      <w:r w:rsidR="008201BE">
        <w:rPr>
          <w:rFonts w:ascii="標楷體" w:eastAsia="標楷體" w:hint="eastAsia"/>
          <w:spacing w:val="4"/>
          <w:sz w:val="28"/>
        </w:rPr>
        <w:t>(刪除)。</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r w:rsidR="003C44DB" w:rsidRPr="009D5786">
        <w:rPr>
          <w:rFonts w:ascii="標楷體" w:eastAsia="標楷體" w:hint="eastAsia"/>
          <w:sz w:val="28"/>
        </w:rPr>
        <w:t>十</w:t>
      </w:r>
      <w:r w:rsidRPr="009D5786">
        <w:rPr>
          <w:rFonts w:ascii="標楷體" w:eastAsia="標楷體" w:hint="eastAsia"/>
          <w:sz w:val="28"/>
        </w:rPr>
        <w:t>)廠商未遵守法令致生履約事故者，由廠商負責。因而遲延履約者，不得</w:t>
      </w:r>
      <w:r w:rsidRPr="009D5786">
        <w:rPr>
          <w:rFonts w:ascii="標楷體" w:eastAsia="標楷體" w:hint="eastAsia"/>
          <w:sz w:val="28"/>
        </w:rPr>
        <w:lastRenderedPageBreak/>
        <w:t>據以免責。</w:t>
      </w:r>
    </w:p>
    <w:p w:rsidR="002C190D" w:rsidRPr="009D5786" w:rsidRDefault="002C190D" w:rsidP="003C44DB">
      <w:pPr>
        <w:spacing w:line="400" w:lineRule="exact"/>
        <w:ind w:left="1135" w:hanging="851"/>
        <w:jc w:val="both"/>
        <w:rPr>
          <w:rFonts w:ascii="標楷體" w:eastAsia="標楷體"/>
          <w:sz w:val="28"/>
        </w:rPr>
      </w:pPr>
      <w:r w:rsidRPr="009D5786">
        <w:rPr>
          <w:rFonts w:ascii="標楷體" w:eastAsia="標楷體" w:hint="eastAsia"/>
          <w:sz w:val="28"/>
        </w:rPr>
        <w:t>(</w:t>
      </w:r>
      <w:r w:rsidR="003C44DB" w:rsidRPr="009D5786">
        <w:rPr>
          <w:rFonts w:ascii="標楷體" w:eastAsia="標楷體" w:hint="eastAsia"/>
          <w:sz w:val="28"/>
        </w:rPr>
        <w:t>十一</w:t>
      </w:r>
      <w:r w:rsidRPr="009D5786">
        <w:rPr>
          <w:rFonts w:ascii="標楷體" w:eastAsia="標楷體" w:hint="eastAsia"/>
          <w:sz w:val="28"/>
        </w:rPr>
        <w:t xml:space="preserve">)因可歸責於廠商之事由致延誤履約進度，情節重大者之認定，除招標文件另有規定外，適用採購法施行細則第111條規定。(機關得於招標文件載明情節重大之認定方式)：　　　　　　　　　　　　　</w:t>
      </w:r>
    </w:p>
    <w:p w:rsidR="002C190D" w:rsidRPr="009D5786" w:rsidRDefault="002C190D">
      <w:pPr>
        <w:spacing w:beforeLines="25" w:before="60" w:afterLines="25" w:after="60" w:line="400" w:lineRule="exact"/>
        <w:ind w:left="284" w:hanging="284"/>
        <w:jc w:val="both"/>
        <w:textDirection w:val="lrTbV"/>
        <w:rPr>
          <w:rFonts w:ascii="標楷體" w:eastAsia="標楷體"/>
          <w:sz w:val="28"/>
          <w:bdr w:val="single" w:sz="4" w:space="0" w:color="auto"/>
        </w:rPr>
      </w:pPr>
    </w:p>
    <w:p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第十四條  權利及責任</w:t>
      </w:r>
    </w:p>
    <w:p w:rsidR="002C190D" w:rsidRPr="009D5786" w:rsidRDefault="002C190D">
      <w:pPr>
        <w:pStyle w:val="af0"/>
        <w:spacing w:line="400" w:lineRule="exact"/>
        <w:ind w:left="851" w:right="0" w:hanging="567"/>
        <w:rPr>
          <w:rFonts w:ascii="標楷體" w:eastAsia="標楷體"/>
        </w:rPr>
      </w:pPr>
      <w:r w:rsidRPr="009D5786">
        <w:rPr>
          <w:rFonts w:ascii="標楷體" w:eastAsia="標楷體" w:hint="eastAsia"/>
        </w:rPr>
        <w:t>(</w:t>
      </w:r>
      <w:proofErr w:type="gramStart"/>
      <w:r w:rsidRPr="009D5786">
        <w:rPr>
          <w:rFonts w:ascii="標楷體" w:eastAsia="標楷體" w:hint="eastAsia"/>
        </w:rPr>
        <w:t>一</w:t>
      </w:r>
      <w:proofErr w:type="gramEnd"/>
      <w:r w:rsidRPr="009D5786">
        <w:rPr>
          <w:rFonts w:ascii="標楷體" w:eastAsia="標楷體" w:hint="eastAsia"/>
        </w:rPr>
        <w:t>)廠商應擔保第三人就履約標的，對於機關不得主張任何權利。</w:t>
      </w:r>
    </w:p>
    <w:p w:rsidR="002C190D" w:rsidRPr="009D5786" w:rsidRDefault="002C190D">
      <w:pPr>
        <w:pStyle w:val="af0"/>
        <w:spacing w:line="400" w:lineRule="exact"/>
        <w:ind w:left="851" w:right="0" w:hanging="567"/>
        <w:rPr>
          <w:rFonts w:ascii="標楷體" w:eastAsia="標楷體"/>
        </w:rPr>
      </w:pPr>
      <w:r w:rsidRPr="009D5786">
        <w:rPr>
          <w:rFonts w:ascii="標楷體" w:eastAsia="標楷體" w:hint="eastAsia"/>
        </w:rPr>
        <w:t>(二)</w:t>
      </w:r>
      <w:r w:rsidR="003C44DB" w:rsidRPr="009D5786">
        <w:rPr>
          <w:rFonts w:ascii="標楷體" w:eastAsia="標楷體" w:hint="eastAsia"/>
        </w:rPr>
        <w:t>廠商履約，其有侵害第三人合法權益時，應由廠商負責處理並承擔一切法律責任及費用，包括機關所發生之費用。機關並得請求損害賠償。</w:t>
      </w:r>
    </w:p>
    <w:p w:rsidR="002C190D" w:rsidRPr="009D5786" w:rsidRDefault="002C190D" w:rsidP="00362A64">
      <w:pPr>
        <w:spacing w:line="400" w:lineRule="exact"/>
        <w:ind w:left="851" w:hanging="567"/>
        <w:jc w:val="both"/>
        <w:rPr>
          <w:rFonts w:ascii="標楷體" w:eastAsia="標楷體"/>
          <w:color w:val="000000"/>
          <w:sz w:val="28"/>
        </w:rPr>
      </w:pPr>
      <w:r w:rsidRPr="009D5786">
        <w:rPr>
          <w:rFonts w:ascii="標楷體" w:eastAsia="標楷體" w:hint="eastAsia"/>
          <w:sz w:val="28"/>
        </w:rPr>
        <w:t>(三)</w:t>
      </w:r>
      <w:r w:rsidR="00362A64">
        <w:rPr>
          <w:rFonts w:ascii="標楷體" w:eastAsia="標楷體" w:hint="eastAsia"/>
          <w:sz w:val="28"/>
        </w:rPr>
        <w:t>(刪除)。</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w:t>
      </w:r>
      <w:r w:rsidR="00362A64">
        <w:rPr>
          <w:rFonts w:ascii="標楷體" w:eastAsia="標楷體" w:hint="eastAsia"/>
          <w:sz w:val="28"/>
        </w:rPr>
        <w:t>(刪除)。</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(六)機關對於廠商、分包廠商及其人員因履約所致之人體傷亡或財物損失，不負賠償責任。對於人體傷亡或財物損失之風險，廠商應投保必要之保險。</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(七)廠商依契約規定應履行之責任，不因機關對於廠商履約事項之審查、認可或核准行為而減少或免除。</w:t>
      </w:r>
    </w:p>
    <w:p w:rsidR="002C190D" w:rsidRPr="009D5786" w:rsidRDefault="002C190D" w:rsidP="00362A64">
      <w:pPr>
        <w:spacing w:line="400" w:lineRule="exact"/>
        <w:ind w:left="851" w:hanging="567"/>
        <w:jc w:val="both"/>
        <w:rPr>
          <w:rFonts w:ascii="標楷體" w:eastAsia="標楷體"/>
          <w:sz w:val="28"/>
        </w:rPr>
      </w:pPr>
      <w:r w:rsidRPr="009D5786">
        <w:rPr>
          <w:rFonts w:ascii="標楷體" w:eastAsia="標楷體" w:hint="eastAsia"/>
          <w:sz w:val="28"/>
        </w:rPr>
        <w:t>(八)</w:t>
      </w:r>
      <w:r w:rsidR="00362A64">
        <w:rPr>
          <w:rFonts w:ascii="標楷體" w:eastAsia="標楷體" w:hint="eastAsia"/>
          <w:sz w:val="28"/>
        </w:rPr>
        <w:t>(刪除)。</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(九)</w:t>
      </w:r>
      <w:r w:rsidR="009E2B9B">
        <w:rPr>
          <w:rFonts w:ascii="標楷體" w:eastAsia="標楷體" w:hint="eastAsia"/>
          <w:sz w:val="28"/>
        </w:rPr>
        <w:t>(刪除)。</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(十)</w:t>
      </w:r>
      <w:r w:rsidR="009E2B9B">
        <w:rPr>
          <w:rFonts w:ascii="標楷體" w:eastAsia="標楷體" w:hint="eastAsia"/>
          <w:sz w:val="28"/>
        </w:rPr>
        <w:t>(刪除)。</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(十一)履約及賠償連帶保證廠商應保證得標廠商依契約履行義務，如有不能履約情事，</w:t>
      </w:r>
      <w:proofErr w:type="gramStart"/>
      <w:r w:rsidRPr="009D5786">
        <w:rPr>
          <w:rFonts w:ascii="標楷體" w:eastAsia="標楷體" w:hint="eastAsia"/>
          <w:sz w:val="28"/>
        </w:rPr>
        <w:t>即續負</w:t>
      </w:r>
      <w:proofErr w:type="gramEnd"/>
      <w:r w:rsidRPr="009D5786">
        <w:rPr>
          <w:rFonts w:ascii="標楷體" w:eastAsia="標楷體" w:hint="eastAsia"/>
          <w:sz w:val="28"/>
        </w:rPr>
        <w:t>履行義務，並就機關因此所生損失，負連帶賠償責任。</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履約及賠償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(十三)廠商與其連帶保證廠商如有債權或債務等糾紛，應自行協調或循法律途徑解決。</w:t>
      </w:r>
    </w:p>
    <w:p w:rsidR="00AD2197" w:rsidRPr="009D5786" w:rsidRDefault="007975D9" w:rsidP="009E2B9B">
      <w:pPr>
        <w:spacing w:line="400" w:lineRule="exact"/>
        <w:ind w:left="1135" w:hanging="851"/>
        <w:jc w:val="both"/>
        <w:rPr>
          <w:rFonts w:ascii="標楷體" w:eastAsia="標楷體"/>
          <w:sz w:val="28"/>
        </w:rPr>
      </w:pPr>
      <w:r w:rsidRPr="009D5786">
        <w:rPr>
          <w:rFonts w:ascii="標楷體" w:eastAsia="標楷體" w:hint="eastAsia"/>
          <w:sz w:val="28"/>
        </w:rPr>
        <w:t>(十四)</w:t>
      </w:r>
      <w:r w:rsidR="009E2B9B">
        <w:rPr>
          <w:rFonts w:ascii="標楷體" w:eastAsia="標楷體" w:hint="eastAsia"/>
          <w:sz w:val="28"/>
        </w:rPr>
        <w:t>(刪除)。</w:t>
      </w:r>
    </w:p>
    <w:p w:rsidR="00052583" w:rsidRPr="009D5786" w:rsidRDefault="004E38BE" w:rsidP="004E38BE">
      <w:pPr>
        <w:spacing w:line="400" w:lineRule="exact"/>
        <w:ind w:left="1135" w:hanging="851"/>
        <w:jc w:val="both"/>
        <w:rPr>
          <w:rFonts w:ascii="標楷體" w:eastAsia="標楷體"/>
          <w:sz w:val="28"/>
        </w:rPr>
      </w:pPr>
      <w:r w:rsidRPr="009D5786">
        <w:rPr>
          <w:rFonts w:ascii="標楷體" w:eastAsia="標楷體" w:hint="eastAsia"/>
          <w:sz w:val="28"/>
        </w:rPr>
        <w:t>(十</w:t>
      </w:r>
      <w:r w:rsidR="00AD2197" w:rsidRPr="009D5786">
        <w:rPr>
          <w:rFonts w:ascii="標楷體" w:eastAsia="標楷體" w:hint="eastAsia"/>
          <w:sz w:val="28"/>
        </w:rPr>
        <w:t>五)</w:t>
      </w:r>
      <w:r w:rsidR="00AD2197" w:rsidRPr="00643FDE">
        <w:rPr>
          <w:rFonts w:ascii="標楷體" w:eastAsia="標楷體" w:hint="eastAsia"/>
          <w:sz w:val="28"/>
        </w:rPr>
        <w:t>機關應依「中央政府各機關採購公務車輛作業要點」第2點規定辦理公務車輛之採購，不得於採購契約項目，</w:t>
      </w:r>
      <w:proofErr w:type="gramStart"/>
      <w:r w:rsidR="00AD2197" w:rsidRPr="00643FDE">
        <w:rPr>
          <w:rFonts w:ascii="標楷體" w:eastAsia="標楷體" w:hint="eastAsia"/>
          <w:sz w:val="28"/>
        </w:rPr>
        <w:t>納列提供</w:t>
      </w:r>
      <w:proofErr w:type="gramEnd"/>
      <w:r w:rsidR="00AD2197" w:rsidRPr="00643FDE">
        <w:rPr>
          <w:rFonts w:ascii="標楷體" w:eastAsia="標楷體" w:hint="eastAsia"/>
          <w:sz w:val="28"/>
        </w:rPr>
        <w:t>機關使用之公務車</w:t>
      </w:r>
      <w:r w:rsidR="00AD2197" w:rsidRPr="00643FDE">
        <w:rPr>
          <w:rFonts w:ascii="標楷體" w:eastAsia="標楷體" w:hint="eastAsia"/>
          <w:sz w:val="28"/>
        </w:rPr>
        <w:lastRenderedPageBreak/>
        <w:t>輛。</w:t>
      </w:r>
    </w:p>
    <w:p w:rsidR="002C190D" w:rsidRPr="009D5786" w:rsidRDefault="002C190D">
      <w:pPr>
        <w:spacing w:line="400" w:lineRule="exact"/>
        <w:jc w:val="both"/>
        <w:rPr>
          <w:rFonts w:ascii="標楷體" w:eastAsia="標楷體"/>
          <w:b/>
          <w:sz w:val="28"/>
        </w:rPr>
      </w:pPr>
    </w:p>
    <w:p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第十五條  契約變更及轉讓</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AD2197" w:rsidRPr="009D5786">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rsidR="002C190D" w:rsidRPr="009D5786" w:rsidRDefault="002C190D">
      <w:pPr>
        <w:spacing w:line="400" w:lineRule="exact"/>
        <w:ind w:left="851" w:hanging="567"/>
        <w:jc w:val="both"/>
        <w:rPr>
          <w:rFonts w:ascii="標楷體" w:eastAsia="標楷體"/>
          <w:spacing w:val="-4"/>
          <w:sz w:val="28"/>
          <w:u w:val="single"/>
        </w:rPr>
      </w:pPr>
      <w:r w:rsidRPr="009D5786">
        <w:rPr>
          <w:rFonts w:ascii="標楷體" w:eastAsia="標楷體" w:hint="eastAsia"/>
          <w:spacing w:val="-4"/>
          <w:sz w:val="28"/>
        </w:rPr>
        <w:t>(二)</w:t>
      </w:r>
      <w:r w:rsidRPr="009D5786">
        <w:rPr>
          <w:rFonts w:ascii="標楷體" w:eastAsia="標楷體" w:hint="eastAsia"/>
          <w:sz w:val="28"/>
        </w:rPr>
        <w:t>廠商於機關接受其所提出須變更之相關文件前，不得自行變更契約。除機關另有請求者外，廠商不得因前款之通知而遲延其履約期限。</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w:t>
      </w:r>
      <w:r w:rsidR="009E2B9B">
        <w:rPr>
          <w:rFonts w:ascii="標楷體" w:eastAsia="標楷體" w:hint="eastAsia"/>
          <w:sz w:val="28"/>
        </w:rPr>
        <w:t>(刪除)。</w:t>
      </w:r>
    </w:p>
    <w:p w:rsidR="002C190D" w:rsidRPr="009D5786" w:rsidRDefault="002C190D" w:rsidP="009E2B9B">
      <w:pPr>
        <w:pStyle w:val="af0"/>
        <w:spacing w:line="400" w:lineRule="exact"/>
        <w:ind w:left="851" w:right="0" w:hanging="567"/>
        <w:rPr>
          <w:rFonts w:ascii="標楷體" w:eastAsia="標楷體"/>
        </w:rPr>
      </w:pPr>
      <w:r w:rsidRPr="009D5786">
        <w:rPr>
          <w:rFonts w:ascii="標楷體" w:eastAsia="標楷體" w:hint="eastAsia"/>
        </w:rPr>
        <w:t>(四)</w:t>
      </w:r>
      <w:r w:rsidR="009E2B9B">
        <w:rPr>
          <w:rFonts w:ascii="標楷體" w:eastAsia="標楷體" w:hint="eastAsia"/>
        </w:rPr>
        <w:t>(刪除)。</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(五)契約之變更，非經機關及廠商雙方合意，作成書面紀錄，並簽名或蓋章者，無效。</w:t>
      </w:r>
    </w:p>
    <w:p w:rsidR="00AD2197" w:rsidRPr="009D5786" w:rsidRDefault="002C190D" w:rsidP="00AD2197">
      <w:pPr>
        <w:pStyle w:val="af0"/>
        <w:spacing w:line="400" w:lineRule="exact"/>
        <w:ind w:left="851" w:right="0" w:hanging="567"/>
        <w:rPr>
          <w:rFonts w:ascii="標楷體" w:eastAsia="標楷體"/>
        </w:rPr>
      </w:pPr>
      <w:r w:rsidRPr="009D5786">
        <w:rPr>
          <w:rFonts w:ascii="標楷體" w:eastAsia="標楷體" w:hint="eastAsia"/>
        </w:rPr>
        <w:t>(六)</w:t>
      </w:r>
      <w:r w:rsidR="00AD2197" w:rsidRPr="009D5786">
        <w:rPr>
          <w:rFonts w:ascii="標楷體" w:eastAsia="標楷體" w:hint="eastAsia"/>
        </w:rPr>
        <w:t>廠商不得將契約之部分或全部轉讓予他人。但因公司分割或其他類似情形致有轉讓必要，經機關書面同意轉讓者，不在此限。</w:t>
      </w:r>
    </w:p>
    <w:p w:rsidR="00AD2197" w:rsidRPr="009D5786" w:rsidRDefault="00AD2197" w:rsidP="00AD2197">
      <w:pPr>
        <w:spacing w:line="400" w:lineRule="exact"/>
        <w:ind w:left="851" w:hanging="11"/>
        <w:jc w:val="both"/>
        <w:rPr>
          <w:rFonts w:ascii="標楷體" w:eastAsia="標楷體"/>
          <w:sz w:val="28"/>
        </w:rPr>
      </w:pPr>
      <w:r w:rsidRPr="009D5786">
        <w:rPr>
          <w:rFonts w:ascii="標楷體" w:eastAsia="標楷體" w:hint="eastAsia"/>
          <w:sz w:val="28"/>
        </w:rPr>
        <w:t>廠商依公司法、企業</w:t>
      </w:r>
      <w:proofErr w:type="gramStart"/>
      <w:r w:rsidRPr="009D5786">
        <w:rPr>
          <w:rFonts w:ascii="標楷體" w:eastAsia="標楷體" w:hint="eastAsia"/>
          <w:sz w:val="28"/>
        </w:rPr>
        <w:t>併購法</w:t>
      </w:r>
      <w:proofErr w:type="gramEnd"/>
      <w:r w:rsidRPr="009D5786">
        <w:rPr>
          <w:rFonts w:ascii="標楷體" w:eastAsia="標楷體" w:hint="eastAsia"/>
          <w:sz w:val="28"/>
        </w:rPr>
        <w:t>分割，受讓契約之公司（以受讓營業者為限），其資格條件應符合原招標文件規定，且應提出下列文件之</w:t>
      </w:r>
      <w:proofErr w:type="gramStart"/>
      <w:r w:rsidRPr="009D5786">
        <w:rPr>
          <w:rFonts w:ascii="標楷體" w:eastAsia="標楷體" w:hint="eastAsia"/>
          <w:sz w:val="28"/>
        </w:rPr>
        <w:t>一</w:t>
      </w:r>
      <w:proofErr w:type="gramEnd"/>
      <w:r w:rsidRPr="009D5786">
        <w:rPr>
          <w:rFonts w:ascii="標楷體" w:eastAsia="標楷體" w:hint="eastAsia"/>
          <w:sz w:val="28"/>
        </w:rPr>
        <w:t>：</w:t>
      </w:r>
    </w:p>
    <w:p w:rsidR="00AD2197"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1.原訂約廠商分割後存續者，其同意負連帶履行本契約責任之文件；</w:t>
      </w:r>
    </w:p>
    <w:p w:rsidR="003249B2"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2.原訂約廠商分割後消滅者，受讓契約公司以外之其他受讓原訂約廠商營業之既存及新設公司同意負連帶履行本契約責任之文件。</w:t>
      </w:r>
    </w:p>
    <w:p w:rsidR="002C190D" w:rsidRPr="009D5786" w:rsidRDefault="002C190D">
      <w:pPr>
        <w:spacing w:line="400" w:lineRule="exact"/>
        <w:ind w:left="851" w:right="85" w:hanging="567"/>
        <w:jc w:val="both"/>
        <w:rPr>
          <w:rFonts w:ascii="標楷體" w:eastAsia="標楷體"/>
          <w:sz w:val="28"/>
          <w:bdr w:val="single" w:sz="4" w:space="0" w:color="auto"/>
        </w:rPr>
      </w:pPr>
    </w:p>
    <w:p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第十六條  契約終止解除及暫停執行</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)廠商履約有下列情形之</w:t>
      </w:r>
      <w:proofErr w:type="gramStart"/>
      <w:r w:rsidRPr="009D5786">
        <w:rPr>
          <w:rFonts w:ascii="標楷體" w:eastAsia="標楷體" w:hint="eastAsia"/>
          <w:sz w:val="28"/>
        </w:rPr>
        <w:t>一</w:t>
      </w:r>
      <w:proofErr w:type="gramEnd"/>
      <w:r w:rsidRPr="009D5786">
        <w:rPr>
          <w:rFonts w:ascii="標楷體" w:eastAsia="標楷體" w:hint="eastAsia"/>
          <w:sz w:val="28"/>
        </w:rPr>
        <w:t>者，機關得以書面通知廠商終止契約或解除契約之部分或全部，且不補償廠商因此所生之損失：</w:t>
      </w:r>
    </w:p>
    <w:p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1.違反採購法第39條第2項或第3項規定之專案管理廠商。</w:t>
      </w:r>
    </w:p>
    <w:p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2.有採購法第50條第2項前段規定之情形者。</w:t>
      </w:r>
    </w:p>
    <w:p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3.有採購法第59條規定得終止或解除契約之情形者。</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4.違反不得轉包之規定者。</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5.廠商或其人員犯採購法第87條至第92條規定之罪，經判決有罪確定者。</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6.因可歸責於廠商之事由，致延誤履約期限，情節重大者。</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7.偽造或變造契約或履約相關文件，經查明屬實者。</w:t>
      </w:r>
    </w:p>
    <w:p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8.擅自減省工料情節重大者。</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9.無正當理由而不履行契約者。</w:t>
      </w:r>
    </w:p>
    <w:p w:rsidR="002C190D" w:rsidRPr="009D5786" w:rsidRDefault="002C190D">
      <w:pPr>
        <w:pStyle w:val="23"/>
        <w:spacing w:before="0" w:line="400" w:lineRule="exact"/>
        <w:textDirection w:val="lrTb"/>
        <w:rPr>
          <w:rFonts w:ascii="標楷體" w:eastAsia="標楷體"/>
        </w:rPr>
      </w:pPr>
      <w:r w:rsidRPr="009D5786">
        <w:rPr>
          <w:rFonts w:ascii="標楷體" w:eastAsia="標楷體" w:hint="eastAsia"/>
        </w:rPr>
        <w:t>10.審查、查驗或驗收不合格，且未於通知期限內依規定辦理者。</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lastRenderedPageBreak/>
        <w:t>11.有破產或其他重大情事，致無法繼續履約者。</w:t>
      </w:r>
    </w:p>
    <w:p w:rsidR="002C190D" w:rsidRPr="009D5786" w:rsidRDefault="002C190D" w:rsidP="009D5786">
      <w:pPr>
        <w:spacing w:line="400" w:lineRule="exact"/>
        <w:ind w:left="1260" w:hanging="409"/>
        <w:jc w:val="both"/>
        <w:rPr>
          <w:rFonts w:ascii="標楷體" w:eastAsia="標楷體"/>
          <w:sz w:val="28"/>
        </w:rPr>
      </w:pPr>
      <w:r w:rsidRPr="009D5786">
        <w:rPr>
          <w:rFonts w:ascii="標楷體" w:eastAsia="標楷體" w:hint="eastAsia"/>
          <w:sz w:val="28"/>
        </w:rPr>
        <w:t>12.廠商未依契約規定履約，自接獲機關書面通知之次日起10日內或書面通知</w:t>
      </w:r>
      <w:proofErr w:type="gramStart"/>
      <w:r w:rsidRPr="009D5786">
        <w:rPr>
          <w:rFonts w:ascii="標楷體" w:eastAsia="標楷體" w:hint="eastAsia"/>
          <w:sz w:val="28"/>
        </w:rPr>
        <w:t>所載較長</w:t>
      </w:r>
      <w:proofErr w:type="gramEnd"/>
      <w:r w:rsidRPr="009D5786">
        <w:rPr>
          <w:rFonts w:ascii="標楷體" w:eastAsia="標楷體" w:hint="eastAsia"/>
          <w:sz w:val="28"/>
        </w:rPr>
        <w:t>期限內，仍未改善者。</w:t>
      </w:r>
    </w:p>
    <w:p w:rsidR="002C190D"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13.</w:t>
      </w:r>
      <w:r w:rsidR="00AD2197" w:rsidRPr="009D5786">
        <w:rPr>
          <w:rFonts w:ascii="標楷體" w:eastAsia="標楷體" w:hint="eastAsia"/>
          <w:sz w:val="28"/>
        </w:rPr>
        <w:t>違反本契約第8條第17款第1目至第3目及第14條第14款第4目</w:t>
      </w:r>
      <w:r w:rsidR="003C2F33" w:rsidRPr="009D5786">
        <w:rPr>
          <w:rFonts w:ascii="標楷體" w:eastAsia="標楷體" w:hint="eastAsia"/>
          <w:sz w:val="28"/>
        </w:rPr>
        <w:t>至</w:t>
      </w:r>
      <w:r w:rsidR="00AD2197" w:rsidRPr="009D5786">
        <w:rPr>
          <w:rFonts w:ascii="標楷體" w:eastAsia="標楷體" w:hint="eastAsia"/>
          <w:sz w:val="28"/>
        </w:rPr>
        <w:t>第6目情形之一，經機關通知改正而未改正，情節重大者。</w:t>
      </w:r>
    </w:p>
    <w:p w:rsidR="00AD2197"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14.</w:t>
      </w:r>
      <w:r w:rsidR="00AD2197" w:rsidRPr="009D5786">
        <w:rPr>
          <w:rFonts w:ascii="標楷體" w:eastAsia="標楷體" w:hint="eastAsia"/>
          <w:sz w:val="28"/>
        </w:rPr>
        <w:t>違反環境保護或勞工安全衛生等有關法令，情節重大者。</w:t>
      </w:r>
    </w:p>
    <w:p w:rsidR="002C190D" w:rsidRPr="009D5786" w:rsidRDefault="00AD2197"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15.違反法令或其他契約規定之情形，情節重大者。</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(二)機關未依前款規定通知廠商終止或解除契約者，廠商仍應依契約規定繼續履約。</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(三)契約經依第1款規定或因可歸責於廠商之事由致終止或解除者，機關得依其所認定之適當方式，自行或洽其他廠商完成被終止或解除之契約；其所增加之費用及損失，由廠商負擔。</w:t>
      </w:r>
      <w:proofErr w:type="gramStart"/>
      <w:r w:rsidRPr="009D5786">
        <w:rPr>
          <w:rFonts w:ascii="標楷體" w:eastAsia="標楷體" w:hint="eastAsia"/>
          <w:sz w:val="28"/>
        </w:rPr>
        <w:t>無洽其他</w:t>
      </w:r>
      <w:proofErr w:type="gramEnd"/>
      <w:r w:rsidRPr="009D5786">
        <w:rPr>
          <w:rFonts w:ascii="標楷體" w:eastAsia="標楷體" w:hint="eastAsia"/>
          <w:sz w:val="28"/>
        </w:rPr>
        <w:t>廠商完成之必要者，得扣減或追償契約價金，不發還保證金。機關有損失者亦同。</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(四)契約因政策變更，廠商依契約繼續履行反而不符公共利益者，機關得報經上級機關核准，終止或解除部分或全部契約，並</w:t>
      </w:r>
      <w:r w:rsidR="00752C9A" w:rsidRPr="009D5786">
        <w:rPr>
          <w:rFonts w:ascii="標楷體" w:eastAsia="標楷體" w:hint="eastAsia"/>
          <w:sz w:val="28"/>
        </w:rPr>
        <w:t>補</w:t>
      </w:r>
      <w:r w:rsidRPr="009D5786">
        <w:rPr>
          <w:rFonts w:ascii="標楷體" w:eastAsia="標楷體" w:hint="eastAsia"/>
          <w:sz w:val="28"/>
        </w:rPr>
        <w:t>償廠商因此所受之損害。但不包含所失利益。</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(五)依前款規定終止契約者，廠商於接獲機關通知前已完成且可使用之履約標的，依契約價金給付；僅部分完成尚未能使用之履約標的，機關得擇下列方式之</w:t>
      </w:r>
      <w:proofErr w:type="gramStart"/>
      <w:r w:rsidRPr="009D5786">
        <w:rPr>
          <w:rFonts w:ascii="標楷體" w:eastAsia="標楷體" w:hint="eastAsia"/>
          <w:sz w:val="28"/>
        </w:rPr>
        <w:t>一</w:t>
      </w:r>
      <w:proofErr w:type="gramEnd"/>
      <w:r w:rsidRPr="009D5786">
        <w:rPr>
          <w:rFonts w:ascii="標楷體" w:eastAsia="標楷體" w:hint="eastAsia"/>
          <w:sz w:val="28"/>
        </w:rPr>
        <w:t>洽廠商為之：</w:t>
      </w:r>
    </w:p>
    <w:p w:rsidR="002C190D" w:rsidRPr="009D5786" w:rsidRDefault="002C190D">
      <w:pPr>
        <w:pStyle w:val="af2"/>
        <w:spacing w:line="400" w:lineRule="exact"/>
        <w:ind w:left="1135" w:right="0" w:hanging="284"/>
        <w:rPr>
          <w:rFonts w:ascii="標楷體" w:eastAsia="標楷體"/>
        </w:rPr>
      </w:pPr>
      <w:r w:rsidRPr="009D5786">
        <w:rPr>
          <w:rFonts w:ascii="標楷體" w:eastAsia="標楷體" w:hint="eastAsia"/>
        </w:rPr>
        <w:t>1.繼續予以完成，依契約價金給付。</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2.停止製造、供應或施作。但給付廠商已發生之製造、供應或施作費用及合理之利潤。</w:t>
      </w:r>
    </w:p>
    <w:p w:rsidR="002C190D" w:rsidRPr="009D5786" w:rsidRDefault="002C190D">
      <w:pPr>
        <w:pStyle w:val="af0"/>
        <w:spacing w:line="400" w:lineRule="exact"/>
        <w:ind w:left="851" w:right="0" w:hanging="567"/>
        <w:rPr>
          <w:rFonts w:ascii="標楷體" w:eastAsia="標楷體"/>
        </w:rPr>
      </w:pPr>
      <w:r w:rsidRPr="009D5786">
        <w:rPr>
          <w:rFonts w:ascii="標楷體" w:eastAsia="標楷體" w:hint="eastAsia"/>
        </w:rPr>
        <w:t>(六)非因政策變更而有終止或解除契約必要者，</w:t>
      </w:r>
      <w:proofErr w:type="gramStart"/>
      <w:r w:rsidRPr="009D5786">
        <w:rPr>
          <w:rFonts w:ascii="標楷體" w:eastAsia="標楷體" w:hint="eastAsia"/>
        </w:rPr>
        <w:t>準</w:t>
      </w:r>
      <w:proofErr w:type="gramEnd"/>
      <w:r w:rsidRPr="009D5786">
        <w:rPr>
          <w:rFonts w:ascii="標楷體" w:eastAsia="標楷體" w:hint="eastAsia"/>
        </w:rPr>
        <w:t>用前2款規定。</w:t>
      </w:r>
    </w:p>
    <w:p w:rsidR="002C190D" w:rsidRPr="009D5786" w:rsidRDefault="002C190D">
      <w:pPr>
        <w:pStyle w:val="af0"/>
        <w:spacing w:line="400" w:lineRule="exact"/>
        <w:ind w:left="851" w:right="0" w:hanging="567"/>
        <w:rPr>
          <w:rFonts w:ascii="標楷體" w:eastAsia="標楷體"/>
        </w:rPr>
      </w:pPr>
      <w:r w:rsidRPr="009D5786">
        <w:rPr>
          <w:rFonts w:ascii="標楷體" w:eastAsia="標楷體" w:hint="eastAsia"/>
        </w:rPr>
        <w:t>(七)廠商未依契約規定履約者，機關得隨時通知廠商部分或全部暫停執行，至情況改正</w:t>
      </w:r>
      <w:proofErr w:type="gramStart"/>
      <w:r w:rsidRPr="009D5786">
        <w:rPr>
          <w:rFonts w:ascii="標楷體" w:eastAsia="標楷體" w:hint="eastAsia"/>
        </w:rPr>
        <w:t>後方准</w:t>
      </w:r>
      <w:proofErr w:type="gramEnd"/>
      <w:r w:rsidRPr="009D5786">
        <w:rPr>
          <w:rFonts w:ascii="標楷體" w:eastAsia="標楷體" w:hint="eastAsia"/>
        </w:rPr>
        <w:t>恢復履約。廠商不得就暫停執行請求延長履約期限或增加契約價金。</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(八)因非可歸責於廠商之情形，機關通知廠商部分或全部暫停執行，得補償廠商因此而增加之必要費用，並應視情形酌予延長履約期限。但暫停執行期間累計逾6個月(</w:t>
      </w:r>
      <w:r w:rsidRPr="009D5786">
        <w:rPr>
          <w:rFonts w:ascii="標楷體" w:eastAsia="標楷體" w:hint="eastAsia"/>
          <w:spacing w:val="-4"/>
          <w:sz w:val="28"/>
        </w:rPr>
        <w:t>機關得於招標時載明其他</w:t>
      </w:r>
      <w:proofErr w:type="gramStart"/>
      <w:r w:rsidRPr="009D5786">
        <w:rPr>
          <w:rFonts w:ascii="標楷體" w:eastAsia="標楷體" w:hint="eastAsia"/>
          <w:sz w:val="28"/>
        </w:rPr>
        <w:t>期間</w:t>
      </w:r>
      <w:r w:rsidRPr="009D5786">
        <w:rPr>
          <w:rFonts w:ascii="標楷體" w:eastAsia="標楷體" w:hint="eastAsia"/>
          <w:spacing w:val="-4"/>
          <w:sz w:val="28"/>
        </w:rPr>
        <w:t>)</w:t>
      </w:r>
      <w:proofErr w:type="gramEnd"/>
      <w:r w:rsidRPr="009D5786">
        <w:rPr>
          <w:rFonts w:ascii="標楷體" w:eastAsia="標楷體" w:hint="eastAsia"/>
          <w:spacing w:val="-4"/>
          <w:sz w:val="28"/>
        </w:rPr>
        <w:t>者，廠商得</w:t>
      </w:r>
      <w:r w:rsidRPr="009D5786">
        <w:rPr>
          <w:rFonts w:ascii="標楷體" w:eastAsia="標楷體" w:hint="eastAsia"/>
          <w:sz w:val="28"/>
        </w:rPr>
        <w:t>通知機關終止或解除部分或全部契約。</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(九)</w:t>
      </w:r>
      <w:r w:rsidR="00AD2197" w:rsidRPr="009D5786">
        <w:rPr>
          <w:rFonts w:ascii="標楷體" w:eastAsia="標楷體" w:hint="eastAsia"/>
          <w:sz w:val="28"/>
        </w:rPr>
        <w:t>廠商不得對本契約採購案任何人要求、期約、收受或給予賄賂、佣金、比例金、仲介費、後謝金、回扣、餽贈、招待或其他不正利益。分包廠商亦同。違反規定者，機關得終止或解除契約，或將溢價及利益自契約價款中扣除。</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(十)本契約終止時，自終止之日起，雙方之權利義務即消滅。契約解除時，</w:t>
      </w:r>
      <w:r w:rsidRPr="009D5786">
        <w:rPr>
          <w:rFonts w:ascii="標楷體" w:eastAsia="標楷體" w:hint="eastAsia"/>
          <w:sz w:val="28"/>
        </w:rPr>
        <w:lastRenderedPageBreak/>
        <w:t>溯及契約生效日消滅。雙方並互負相關之保密義務。</w:t>
      </w:r>
    </w:p>
    <w:p w:rsidR="002C190D" w:rsidRPr="009D5786" w:rsidRDefault="002C190D">
      <w:pPr>
        <w:spacing w:line="400" w:lineRule="exact"/>
        <w:jc w:val="both"/>
        <w:rPr>
          <w:rFonts w:ascii="標楷體" w:eastAsia="標楷體"/>
          <w:b/>
          <w:sz w:val="28"/>
        </w:rPr>
      </w:pPr>
    </w:p>
    <w:p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第十七條   爭議處理</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)機關與廠商因履約而生爭議者，應依法令及契約規定，考量公共利益及公平合理，本誠信和諧，盡力協調解決之。其未能達成協議者，得以下列方式處理之：</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1.依採購法第85條之1規定向採購申訴審議委員會申請調解。</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2.於徵得機關同意並簽訂仲裁協議書後，依仲裁法規定提付仲裁，並以機關指定之仲裁處所為其仲裁處所。</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3.依採購法第102條規定提出異議、申訴。</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4.提起民事訴訟。</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5.依其他法律申</w:t>
      </w:r>
      <w:r w:rsidRPr="009D5786">
        <w:rPr>
          <w:rFonts w:ascii="標楷體" w:eastAsia="標楷體"/>
          <w:sz w:val="28"/>
        </w:rPr>
        <w:t>(</w:t>
      </w:r>
      <w:r w:rsidRPr="009D5786">
        <w:rPr>
          <w:rFonts w:ascii="標楷體" w:eastAsia="標楷體" w:hint="eastAsia"/>
          <w:sz w:val="28"/>
        </w:rPr>
        <w:t>聲</w:t>
      </w:r>
      <w:r w:rsidRPr="009D5786">
        <w:rPr>
          <w:rFonts w:ascii="標楷體" w:eastAsia="標楷體"/>
          <w:sz w:val="28"/>
        </w:rPr>
        <w:t>)</w:t>
      </w:r>
      <w:r w:rsidRPr="009D5786">
        <w:rPr>
          <w:rFonts w:ascii="標楷體" w:eastAsia="標楷體" w:hint="eastAsia"/>
          <w:sz w:val="28"/>
        </w:rPr>
        <w:t>請調解。</w:t>
      </w:r>
    </w:p>
    <w:p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6.依契約或雙方合意之其他方式處理。</w:t>
      </w:r>
    </w:p>
    <w:p w:rsidR="009E2B9B" w:rsidRDefault="002C190D">
      <w:pPr>
        <w:spacing w:line="400" w:lineRule="exact"/>
        <w:ind w:left="851" w:hanging="567"/>
        <w:jc w:val="both"/>
        <w:rPr>
          <w:rFonts w:ascii="標楷體" w:eastAsia="標楷體"/>
          <w:sz w:val="28"/>
        </w:rPr>
      </w:pPr>
      <w:r w:rsidRPr="009D5786">
        <w:rPr>
          <w:rFonts w:ascii="標楷體" w:eastAsia="標楷體" w:hint="eastAsia"/>
          <w:sz w:val="28"/>
        </w:rPr>
        <w:t>(二)依採購法規定受理調解或申訴之機關名稱：</w:t>
      </w:r>
      <w:r w:rsidR="009E2B9B" w:rsidRPr="009E2B9B">
        <w:rPr>
          <w:rFonts w:ascii="標楷體" w:eastAsia="標楷體" w:hint="eastAsia"/>
          <w:sz w:val="28"/>
        </w:rPr>
        <w:t>行政院公共工程委員會採購申訴審議委員會；地址：臺北市信義區松仁路3號9樓；電話：（02）87897530。</w:t>
      </w:r>
    </w:p>
    <w:p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(三)履約爭議發生後，履約事項之處理原則如下：</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w:t>
      </w:r>
      <w:r w:rsidRPr="009D5786">
        <w:rPr>
          <w:rFonts w:ascii="標楷體" w:eastAsia="標楷體" w:hint="eastAsia"/>
          <w:spacing w:val="-4"/>
          <w:sz w:val="28"/>
        </w:rPr>
        <w:t>與爭議無關或不受影響之部分應繼續履約。但經機關同意無須履約者不在此限。</w:t>
      </w:r>
    </w:p>
    <w:p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2.廠商因爭議而暫停履約，其經爭議處理結果被認定</w:t>
      </w:r>
      <w:proofErr w:type="gramStart"/>
      <w:r w:rsidRPr="009D5786">
        <w:rPr>
          <w:rFonts w:ascii="標楷體" w:eastAsia="標楷體" w:hint="eastAsia"/>
          <w:sz w:val="28"/>
        </w:rPr>
        <w:t>無理由者</w:t>
      </w:r>
      <w:proofErr w:type="gramEnd"/>
      <w:r w:rsidRPr="009D5786">
        <w:rPr>
          <w:rFonts w:ascii="標楷體" w:eastAsia="標楷體" w:hint="eastAsia"/>
          <w:sz w:val="28"/>
        </w:rPr>
        <w:t>，不得就暫停履約之部分要求延長履約期限或免除契約責任。</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(四)本契約以中華民國法律為</w:t>
      </w:r>
      <w:proofErr w:type="gramStart"/>
      <w:r w:rsidRPr="009D5786">
        <w:rPr>
          <w:rFonts w:ascii="標楷體" w:eastAsia="標楷體" w:hint="eastAsia"/>
          <w:sz w:val="28"/>
        </w:rPr>
        <w:t>準</w:t>
      </w:r>
      <w:proofErr w:type="gramEnd"/>
      <w:r w:rsidRPr="009D5786">
        <w:rPr>
          <w:rFonts w:ascii="標楷體" w:eastAsia="標楷體" w:hint="eastAsia"/>
          <w:sz w:val="28"/>
        </w:rPr>
        <w:t>據法，並以機關所在地之地方法院為第一審管轄法院。</w:t>
      </w:r>
    </w:p>
    <w:p w:rsidR="00AD2197" w:rsidRPr="009D5786" w:rsidRDefault="00AD2197">
      <w:pPr>
        <w:spacing w:line="400" w:lineRule="exact"/>
        <w:ind w:left="692" w:hanging="692"/>
        <w:jc w:val="both"/>
        <w:textDirection w:val="lrTbV"/>
        <w:rPr>
          <w:rFonts w:ascii="標楷體" w:eastAsia="標楷體"/>
          <w:b/>
          <w:sz w:val="28"/>
        </w:rPr>
      </w:pPr>
    </w:p>
    <w:p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第十八條  其他</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)廠商對於履約所僱用之人員，不得有歧視婦女、原住民或弱勢團體人士之情事。</w:t>
      </w:r>
    </w:p>
    <w:p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(二)廠商履約時不得僱用機關之人員或受機關委託辦理契約事項之機構之人員。</w:t>
      </w:r>
    </w:p>
    <w:p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(三)廠商授權之代表應通曉中文或機關同意之其他語文。未通曉者，廠商應備翻譯人員。</w:t>
      </w:r>
    </w:p>
    <w:p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(四)機關與廠商間之履約事項，其涉及國際運輸或信用狀等事項，契約未予</w:t>
      </w:r>
      <w:proofErr w:type="gramStart"/>
      <w:r w:rsidRPr="009D5786">
        <w:rPr>
          <w:rFonts w:ascii="標楷體" w:eastAsia="標楷體" w:hint="eastAsia"/>
          <w:sz w:val="28"/>
        </w:rPr>
        <w:t>載明者</w:t>
      </w:r>
      <w:proofErr w:type="gramEnd"/>
      <w:r w:rsidRPr="009D5786">
        <w:rPr>
          <w:rFonts w:ascii="標楷體" w:eastAsia="標楷體" w:hint="eastAsia"/>
          <w:sz w:val="28"/>
        </w:rPr>
        <w:t>，依國際貿易慣例。</w:t>
      </w:r>
    </w:p>
    <w:p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(五)機關及廠商於履約期間應分別指定授權代表，為履約期間雙方協調與契約有關事項之代表人。</w:t>
      </w:r>
    </w:p>
    <w:p w:rsidR="00AD2197" w:rsidRPr="009D5786" w:rsidRDefault="00AD219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lastRenderedPageBreak/>
        <w:t>(六)依據「政治獻金法」第7條第1項第2款規定，與政府機關（構）有巨額採購契約，且於履約期間之廠商，不得捐贈政治獻金。</w:t>
      </w:r>
    </w:p>
    <w:p w:rsidR="002C190D" w:rsidRPr="009D5786" w:rsidRDefault="00AD219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(七)本契約未載明之事項，依採購法及民法等相關法令。</w:t>
      </w:r>
      <w:r w:rsidR="002C190D" w:rsidRPr="009D5786">
        <w:rPr>
          <w:rFonts w:ascii="標楷體" w:eastAsia="標楷體" w:hint="eastAsia"/>
          <w:sz w:val="28"/>
        </w:rPr>
        <w:t xml:space="preserve"> </w:t>
      </w:r>
    </w:p>
    <w:p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 xml:space="preserve">                                                                                             </w:t>
      </w:r>
    </w:p>
    <w:sectPr w:rsidR="002C190D" w:rsidRPr="009D5786">
      <w:headerReference w:type="default" r:id="rId8"/>
      <w:footerReference w:type="even" r:id="rId9"/>
      <w:footerReference w:type="default" r:id="rId10"/>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08B" w:rsidRDefault="0014708B">
      <w:r>
        <w:separator/>
      </w:r>
    </w:p>
  </w:endnote>
  <w:endnote w:type="continuationSeparator" w:id="0">
    <w:p w:rsidR="0014708B" w:rsidRDefault="0014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Arial Unicode MS"/>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華康細明體">
    <w:altName w:val="細明體"/>
    <w:panose1 w:val="00000000000000000000"/>
    <w:charset w:val="88"/>
    <w:family w:val="modern"/>
    <w:notTrueType/>
    <w:pitch w:val="fixed"/>
    <w:sig w:usb0="00000001" w:usb1="08080000" w:usb2="00000010" w:usb3="00000000" w:csb0="00100000"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4" w:rsidRDefault="00B33A14">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33A14" w:rsidRDefault="00B33A1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4" w:rsidRDefault="00B33A14">
    <w:pPr>
      <w:pStyle w:val="a6"/>
      <w:framePr w:w="368" w:wrap="around" w:vAnchor="text" w:hAnchor="page" w:x="5808" w:y="-37"/>
      <w:rPr>
        <w:rStyle w:val="a7"/>
        <w:rFonts w:ascii="標楷體" w:eastAsia="標楷體"/>
        <w:i/>
        <w:iCs/>
        <w:sz w:val="28"/>
      </w:rPr>
    </w:pPr>
    <w:r>
      <w:rPr>
        <w:rStyle w:val="a7"/>
        <w:rFonts w:ascii="標楷體" w:eastAsia="標楷體"/>
        <w:i/>
        <w:iCs/>
        <w:sz w:val="28"/>
      </w:rPr>
      <w:fldChar w:fldCharType="begin"/>
    </w:r>
    <w:r>
      <w:rPr>
        <w:rStyle w:val="a7"/>
        <w:rFonts w:ascii="標楷體" w:eastAsia="標楷體"/>
        <w:i/>
        <w:iCs/>
        <w:sz w:val="28"/>
      </w:rPr>
      <w:instrText xml:space="preserve">PAGE  </w:instrText>
    </w:r>
    <w:r>
      <w:rPr>
        <w:rStyle w:val="a7"/>
        <w:rFonts w:ascii="標楷體" w:eastAsia="標楷體"/>
        <w:i/>
        <w:iCs/>
        <w:sz w:val="28"/>
      </w:rPr>
      <w:fldChar w:fldCharType="separate"/>
    </w:r>
    <w:r w:rsidR="00D46F4F">
      <w:rPr>
        <w:rStyle w:val="a7"/>
        <w:rFonts w:ascii="標楷體" w:eastAsia="標楷體"/>
        <w:i/>
        <w:iCs/>
        <w:noProof/>
        <w:sz w:val="28"/>
      </w:rPr>
      <w:t>17</w:t>
    </w:r>
    <w:r>
      <w:rPr>
        <w:rStyle w:val="a7"/>
        <w:rFonts w:ascii="標楷體" w:eastAsia="標楷體"/>
        <w:i/>
        <w:iCs/>
        <w:sz w:val="28"/>
      </w:rPr>
      <w:fldChar w:fldCharType="end"/>
    </w:r>
  </w:p>
  <w:p w:rsidR="00B33A14" w:rsidRDefault="00B33A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08B" w:rsidRDefault="0014708B">
      <w:r>
        <w:separator/>
      </w:r>
    </w:p>
  </w:footnote>
  <w:footnote w:type="continuationSeparator" w:id="0">
    <w:p w:rsidR="0014708B" w:rsidRDefault="00147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6C36" w:rsidRDefault="00AE6C36" w:rsidP="00AE6C36">
    <w:pPr>
      <w:pStyle w:val="a8"/>
      <w:jc w:val="right"/>
    </w:pPr>
    <w:r w:rsidRPr="00AE6C36">
      <w:rPr>
        <w:rFonts w:hint="eastAsia"/>
      </w:rPr>
      <w:t>參照公共工程委員會</w:t>
    </w:r>
    <w:r>
      <w:rPr>
        <w:rFonts w:hint="eastAsia"/>
      </w:rPr>
      <w:t>勞務採購契約</w:t>
    </w:r>
    <w:r w:rsidRPr="00AE6C36">
      <w:rPr>
        <w:rFonts w:hint="eastAsia"/>
      </w:rPr>
      <w:t>範本</w:t>
    </w:r>
    <w:r w:rsidRPr="00AE6C36">
      <w:rPr>
        <w:rFonts w:hint="eastAsia"/>
      </w:rPr>
      <w:t>10</w:t>
    </w:r>
    <w:r>
      <w:rPr>
        <w:rFonts w:hint="eastAsia"/>
      </w:rPr>
      <w:t>5</w:t>
    </w:r>
    <w:r w:rsidRPr="00AE6C36">
      <w:rPr>
        <w:rFonts w:hint="eastAsia"/>
      </w:rPr>
      <w:t>.</w:t>
    </w:r>
    <w:r>
      <w:rPr>
        <w:rFonts w:hint="eastAsia"/>
      </w:rPr>
      <w:t>1</w:t>
    </w:r>
    <w:r w:rsidRPr="00AE6C36">
      <w:rPr>
        <w:rFonts w:hint="eastAsia"/>
      </w:rPr>
      <w:t>.</w:t>
    </w:r>
    <w:r>
      <w:rPr>
        <w:rFonts w:hint="eastAsia"/>
      </w:rPr>
      <w:t>22</w:t>
    </w:r>
    <w:r w:rsidRPr="00AE6C36">
      <w:rPr>
        <w:rFonts w:hint="eastAsia"/>
      </w:rPr>
      <w:t>版本訂定</w:t>
    </w:r>
  </w:p>
  <w:p w:rsidR="00AE6C36" w:rsidRDefault="00AE6C3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 w15:restartNumberingAfterBreak="0">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2"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3" w15:restartNumberingAfterBreak="0">
    <w:nsid w:val="13111E80"/>
    <w:multiLevelType w:val="hybridMultilevel"/>
    <w:tmpl w:val="F43C29DE"/>
    <w:lvl w:ilvl="0" w:tplc="1ACC74CA">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5"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6" w15:restartNumberingAfterBreak="0">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7" w15:restartNumberingAfterBreak="0">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8" w15:restartNumberingAfterBreak="0">
    <w:nsid w:val="4C203ECF"/>
    <w:multiLevelType w:val="hybridMultilevel"/>
    <w:tmpl w:val="C8027262"/>
    <w:lvl w:ilvl="0" w:tplc="1256BE30">
      <w:start w:val="1"/>
      <w:numFmt w:val="decimal"/>
      <w:lvlText w:val="%1."/>
      <w:lvlJc w:val="left"/>
      <w:pPr>
        <w:ind w:left="932" w:hanging="360"/>
      </w:pPr>
      <w:rPr>
        <w:rFonts w:hint="default"/>
      </w:rPr>
    </w:lvl>
    <w:lvl w:ilvl="1" w:tplc="04090019" w:tentative="1">
      <w:start w:val="1"/>
      <w:numFmt w:val="ideographTraditional"/>
      <w:lvlText w:val="%2、"/>
      <w:lvlJc w:val="left"/>
      <w:pPr>
        <w:ind w:left="1532" w:hanging="480"/>
      </w:pPr>
    </w:lvl>
    <w:lvl w:ilvl="2" w:tplc="0409001B" w:tentative="1">
      <w:start w:val="1"/>
      <w:numFmt w:val="lowerRoman"/>
      <w:lvlText w:val="%3."/>
      <w:lvlJc w:val="right"/>
      <w:pPr>
        <w:ind w:left="2012" w:hanging="480"/>
      </w:pPr>
    </w:lvl>
    <w:lvl w:ilvl="3" w:tplc="0409000F" w:tentative="1">
      <w:start w:val="1"/>
      <w:numFmt w:val="decimal"/>
      <w:lvlText w:val="%4."/>
      <w:lvlJc w:val="left"/>
      <w:pPr>
        <w:ind w:left="2492" w:hanging="480"/>
      </w:pPr>
    </w:lvl>
    <w:lvl w:ilvl="4" w:tplc="04090019" w:tentative="1">
      <w:start w:val="1"/>
      <w:numFmt w:val="ideographTraditional"/>
      <w:lvlText w:val="%5、"/>
      <w:lvlJc w:val="left"/>
      <w:pPr>
        <w:ind w:left="2972" w:hanging="480"/>
      </w:pPr>
    </w:lvl>
    <w:lvl w:ilvl="5" w:tplc="0409001B" w:tentative="1">
      <w:start w:val="1"/>
      <w:numFmt w:val="lowerRoman"/>
      <w:lvlText w:val="%6."/>
      <w:lvlJc w:val="right"/>
      <w:pPr>
        <w:ind w:left="3452" w:hanging="480"/>
      </w:pPr>
    </w:lvl>
    <w:lvl w:ilvl="6" w:tplc="0409000F" w:tentative="1">
      <w:start w:val="1"/>
      <w:numFmt w:val="decimal"/>
      <w:lvlText w:val="%7."/>
      <w:lvlJc w:val="left"/>
      <w:pPr>
        <w:ind w:left="3932" w:hanging="480"/>
      </w:pPr>
    </w:lvl>
    <w:lvl w:ilvl="7" w:tplc="04090019" w:tentative="1">
      <w:start w:val="1"/>
      <w:numFmt w:val="ideographTraditional"/>
      <w:lvlText w:val="%8、"/>
      <w:lvlJc w:val="left"/>
      <w:pPr>
        <w:ind w:left="4412" w:hanging="480"/>
      </w:pPr>
    </w:lvl>
    <w:lvl w:ilvl="8" w:tplc="0409001B" w:tentative="1">
      <w:start w:val="1"/>
      <w:numFmt w:val="lowerRoman"/>
      <w:lvlText w:val="%9."/>
      <w:lvlJc w:val="right"/>
      <w:pPr>
        <w:ind w:left="4892" w:hanging="480"/>
      </w:pPr>
    </w:lvl>
  </w:abstractNum>
  <w:abstractNum w:abstractNumId="9" w15:restartNumberingAfterBreak="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0"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1" w15:restartNumberingAfterBreak="0">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2" w15:restartNumberingAfterBreak="0">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4" w15:restartNumberingAfterBreak="0">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num w:numId="1">
    <w:abstractNumId w:val="10"/>
  </w:num>
  <w:num w:numId="2">
    <w:abstractNumId w:val="10"/>
  </w:num>
  <w:num w:numId="3">
    <w:abstractNumId w:val="10"/>
  </w:num>
  <w:num w:numId="4">
    <w:abstractNumId w:val="5"/>
  </w:num>
  <w:num w:numId="5">
    <w:abstractNumId w:val="2"/>
  </w:num>
  <w:num w:numId="6">
    <w:abstractNumId w:val="4"/>
  </w:num>
  <w:num w:numId="7">
    <w:abstractNumId w:val="13"/>
  </w:num>
  <w:num w:numId="8">
    <w:abstractNumId w:val="9"/>
  </w:num>
  <w:num w:numId="9">
    <w:abstractNumId w:val="12"/>
  </w:num>
  <w:num w:numId="10">
    <w:abstractNumId w:val="0"/>
  </w:num>
  <w:num w:numId="11">
    <w:abstractNumId w:val="1"/>
  </w:num>
  <w:num w:numId="12">
    <w:abstractNumId w:val="7"/>
  </w:num>
  <w:num w:numId="13">
    <w:abstractNumId w:val="11"/>
  </w:num>
  <w:num w:numId="14">
    <w:abstractNumId w:val="6"/>
  </w:num>
  <w:num w:numId="15">
    <w:abstractNumId w:val="1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Lay" w:val="YES"/>
    <w:docVar w:name="ValidCPLLPP" w:val="0"/>
    <w:docVar w:name="ViewGrid" w:val="0"/>
  </w:docVars>
  <w:rsids>
    <w:rsidRoot w:val="00BF71BB"/>
    <w:rsid w:val="00052583"/>
    <w:rsid w:val="00052985"/>
    <w:rsid w:val="0006248D"/>
    <w:rsid w:val="00086807"/>
    <w:rsid w:val="000A7D62"/>
    <w:rsid w:val="000C1744"/>
    <w:rsid w:val="0014090B"/>
    <w:rsid w:val="0014708B"/>
    <w:rsid w:val="001730E7"/>
    <w:rsid w:val="00181888"/>
    <w:rsid w:val="00182AD2"/>
    <w:rsid w:val="001869E3"/>
    <w:rsid w:val="00194C93"/>
    <w:rsid w:val="001B2B21"/>
    <w:rsid w:val="0020665D"/>
    <w:rsid w:val="00212B87"/>
    <w:rsid w:val="00216F34"/>
    <w:rsid w:val="00220FB0"/>
    <w:rsid w:val="00236FCC"/>
    <w:rsid w:val="00253F5B"/>
    <w:rsid w:val="00260F10"/>
    <w:rsid w:val="0028644B"/>
    <w:rsid w:val="002B02DA"/>
    <w:rsid w:val="002B070B"/>
    <w:rsid w:val="002C190D"/>
    <w:rsid w:val="002D1456"/>
    <w:rsid w:val="002D48A3"/>
    <w:rsid w:val="00321758"/>
    <w:rsid w:val="003249B2"/>
    <w:rsid w:val="003515D0"/>
    <w:rsid w:val="00353BAC"/>
    <w:rsid w:val="00362A64"/>
    <w:rsid w:val="003A678E"/>
    <w:rsid w:val="003B7207"/>
    <w:rsid w:val="003C2F33"/>
    <w:rsid w:val="003C40C6"/>
    <w:rsid w:val="003C44DB"/>
    <w:rsid w:val="004004F4"/>
    <w:rsid w:val="0040407F"/>
    <w:rsid w:val="00454CE3"/>
    <w:rsid w:val="004873E7"/>
    <w:rsid w:val="004B41AF"/>
    <w:rsid w:val="004D0A92"/>
    <w:rsid w:val="004D3EF6"/>
    <w:rsid w:val="004D74FC"/>
    <w:rsid w:val="004E38BE"/>
    <w:rsid w:val="004E7B02"/>
    <w:rsid w:val="00511FC4"/>
    <w:rsid w:val="00514C0A"/>
    <w:rsid w:val="00520A67"/>
    <w:rsid w:val="00567905"/>
    <w:rsid w:val="00570611"/>
    <w:rsid w:val="00572093"/>
    <w:rsid w:val="0057359C"/>
    <w:rsid w:val="005829A5"/>
    <w:rsid w:val="005856FF"/>
    <w:rsid w:val="005B56B8"/>
    <w:rsid w:val="00643FDE"/>
    <w:rsid w:val="0066265A"/>
    <w:rsid w:val="0067354C"/>
    <w:rsid w:val="006772E1"/>
    <w:rsid w:val="00694992"/>
    <w:rsid w:val="006A53CD"/>
    <w:rsid w:val="006C4514"/>
    <w:rsid w:val="006E4D94"/>
    <w:rsid w:val="0070243B"/>
    <w:rsid w:val="0071601B"/>
    <w:rsid w:val="00723E23"/>
    <w:rsid w:val="00725094"/>
    <w:rsid w:val="00727921"/>
    <w:rsid w:val="0073108E"/>
    <w:rsid w:val="0073463F"/>
    <w:rsid w:val="007457B1"/>
    <w:rsid w:val="00752C9A"/>
    <w:rsid w:val="00793F07"/>
    <w:rsid w:val="00796FF6"/>
    <w:rsid w:val="007975D9"/>
    <w:rsid w:val="007B625D"/>
    <w:rsid w:val="007E502A"/>
    <w:rsid w:val="008201BE"/>
    <w:rsid w:val="00835385"/>
    <w:rsid w:val="00891B30"/>
    <w:rsid w:val="0089506D"/>
    <w:rsid w:val="008973F9"/>
    <w:rsid w:val="008A728D"/>
    <w:rsid w:val="008A77FE"/>
    <w:rsid w:val="00932053"/>
    <w:rsid w:val="00937CDA"/>
    <w:rsid w:val="00944C1D"/>
    <w:rsid w:val="00991380"/>
    <w:rsid w:val="00994CF3"/>
    <w:rsid w:val="00996893"/>
    <w:rsid w:val="009B46D5"/>
    <w:rsid w:val="009C360C"/>
    <w:rsid w:val="009D5786"/>
    <w:rsid w:val="009D6276"/>
    <w:rsid w:val="009D7285"/>
    <w:rsid w:val="009E2B9B"/>
    <w:rsid w:val="009E5152"/>
    <w:rsid w:val="009F04EB"/>
    <w:rsid w:val="009F2D96"/>
    <w:rsid w:val="009F42ED"/>
    <w:rsid w:val="009F4BFB"/>
    <w:rsid w:val="009F7E98"/>
    <w:rsid w:val="00A01AE3"/>
    <w:rsid w:val="00A0243C"/>
    <w:rsid w:val="00A14C08"/>
    <w:rsid w:val="00A168FE"/>
    <w:rsid w:val="00A22D95"/>
    <w:rsid w:val="00A26300"/>
    <w:rsid w:val="00A26729"/>
    <w:rsid w:val="00A35378"/>
    <w:rsid w:val="00A47507"/>
    <w:rsid w:val="00A47B1E"/>
    <w:rsid w:val="00A6786F"/>
    <w:rsid w:val="00A874F3"/>
    <w:rsid w:val="00AC53CF"/>
    <w:rsid w:val="00AD2197"/>
    <w:rsid w:val="00AE6C36"/>
    <w:rsid w:val="00B33A14"/>
    <w:rsid w:val="00B83CA4"/>
    <w:rsid w:val="00BA3133"/>
    <w:rsid w:val="00BC6F2F"/>
    <w:rsid w:val="00BE2D47"/>
    <w:rsid w:val="00BE7678"/>
    <w:rsid w:val="00BF71BB"/>
    <w:rsid w:val="00C548EF"/>
    <w:rsid w:val="00C5540D"/>
    <w:rsid w:val="00C720D3"/>
    <w:rsid w:val="00C72516"/>
    <w:rsid w:val="00C95148"/>
    <w:rsid w:val="00CF610D"/>
    <w:rsid w:val="00D41F06"/>
    <w:rsid w:val="00D46F4F"/>
    <w:rsid w:val="00D5162E"/>
    <w:rsid w:val="00D813C2"/>
    <w:rsid w:val="00E07242"/>
    <w:rsid w:val="00E11A83"/>
    <w:rsid w:val="00E40084"/>
    <w:rsid w:val="00E84F33"/>
    <w:rsid w:val="00E95FD0"/>
    <w:rsid w:val="00EA4E09"/>
    <w:rsid w:val="00EA5154"/>
    <w:rsid w:val="00EB37A7"/>
    <w:rsid w:val="00EC4935"/>
    <w:rsid w:val="00ED2360"/>
    <w:rsid w:val="00ED2EC2"/>
    <w:rsid w:val="00F014DA"/>
    <w:rsid w:val="00F21863"/>
    <w:rsid w:val="00F52258"/>
    <w:rsid w:val="00F62352"/>
    <w:rsid w:val="00F97456"/>
    <w:rsid w:val="00FF1C6C"/>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9200F6-0ECD-4DB9-AD92-9476D83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adjustRightInd w:val="0"/>
      <w:textAlignment w:val="baseline"/>
    </w:pPr>
    <w:rPr>
      <w:rFonts w:ascii="Times New Roman" w:hAnsi="Times New Roman"/>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4">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1">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5">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pPr>
      <w:tabs>
        <w:tab w:val="center" w:pos="4153"/>
        <w:tab w:val="right" w:pos="8306"/>
      </w:tabs>
    </w:pPr>
    <w:rPr>
      <w:sz w:val="20"/>
    </w:rPr>
  </w:style>
  <w:style w:type="character" w:styleId="a7">
    <w:name w:val="page number"/>
    <w:basedOn w:val="a1"/>
  </w:style>
  <w:style w:type="paragraph" w:styleId="a8">
    <w:name w:val="header"/>
    <w:basedOn w:val="a0"/>
    <w:link w:val="a9"/>
    <w:uiPriority w:val="99"/>
    <w:pPr>
      <w:tabs>
        <w:tab w:val="center" w:pos="4153"/>
        <w:tab w:val="right" w:pos="8306"/>
      </w:tabs>
    </w:pPr>
    <w:rPr>
      <w:sz w:val="20"/>
    </w:rPr>
  </w:style>
  <w:style w:type="paragraph" w:styleId="aa">
    <w:name w:val="Body Text"/>
    <w:basedOn w:val="a0"/>
    <w:pPr>
      <w:spacing w:after="120" w:line="276" w:lineRule="auto"/>
      <w:ind w:firstLine="567"/>
      <w:jc w:val="both"/>
    </w:pPr>
    <w:rPr>
      <w:rFonts w:ascii="華康楷書體W5" w:eastAsia="華康楷書體W5"/>
      <w:kern w:val="0"/>
      <w:sz w:val="30"/>
    </w:rPr>
  </w:style>
  <w:style w:type="paragraph" w:customStyle="1" w:styleId="ab">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c">
    <w:name w:val="第十一條"/>
    <w:basedOn w:val="ab"/>
    <w:pPr>
      <w:ind w:left="1418" w:hanging="1418"/>
    </w:pPr>
    <w:rPr>
      <w:rFonts w:ascii="全真楷書"/>
    </w:rPr>
  </w:style>
  <w:style w:type="paragraph" w:customStyle="1" w:styleId="ad">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e">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0">
    <w:name w:val="條文一"/>
    <w:basedOn w:val="a0"/>
    <w:pPr>
      <w:ind w:left="512" w:right="57" w:hanging="540"/>
      <w:jc w:val="both"/>
    </w:pPr>
    <w:rPr>
      <w:rFonts w:ascii="全真楷書" w:eastAsia="全真楷書"/>
      <w:sz w:val="28"/>
    </w:rPr>
  </w:style>
  <w:style w:type="paragraph" w:customStyle="1" w:styleId="af1">
    <w:name w:val="條文二"/>
    <w:basedOn w:val="a0"/>
    <w:pPr>
      <w:ind w:left="512" w:right="57"/>
      <w:jc w:val="both"/>
    </w:pPr>
    <w:rPr>
      <w:rFonts w:ascii="全真楷書" w:eastAsia="全真楷書"/>
      <w:sz w:val="28"/>
    </w:rPr>
  </w:style>
  <w:style w:type="paragraph" w:customStyle="1" w:styleId="af2">
    <w:name w:val="(一)"/>
    <w:basedOn w:val="a0"/>
    <w:pPr>
      <w:ind w:left="1361" w:right="57" w:hanging="794"/>
      <w:jc w:val="both"/>
    </w:pPr>
    <w:rPr>
      <w:rFonts w:ascii="全真楷書" w:eastAsia="全真楷書"/>
      <w:sz w:val="28"/>
    </w:rPr>
  </w:style>
  <w:style w:type="paragraph" w:styleId="af3">
    <w:name w:val="Plain Text"/>
    <w:basedOn w:val="a0"/>
    <w:pPr>
      <w:adjustRightInd/>
      <w:textAlignment w:val="auto"/>
    </w:pPr>
    <w:rPr>
      <w:rFonts w:ascii="細明體" w:eastAsia="細明體" w:hAnsi="Courier New"/>
      <w:sz w:val="26"/>
    </w:rPr>
  </w:style>
  <w:style w:type="paragraph" w:customStyle="1" w:styleId="af4">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5">
    <w:name w:val="第二十一條"/>
    <w:basedOn w:val="ab"/>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6">
    <w:name w:val="Balloon Text"/>
    <w:basedOn w:val="a0"/>
    <w:semiHidden/>
    <w:rsid w:val="009C360C"/>
    <w:rPr>
      <w:rFonts w:ascii="Arial" w:hAnsi="Arial"/>
      <w:sz w:val="18"/>
      <w:szCs w:val="18"/>
    </w:rPr>
  </w:style>
  <w:style w:type="paragraph" w:customStyle="1" w:styleId="af7">
    <w:name w:val="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a9">
    <w:name w:val="頁首 字元"/>
    <w:link w:val="a8"/>
    <w:uiPriority w:val="99"/>
    <w:rsid w:val="00AE6C36"/>
    <w:rPr>
      <w:rFonts w:ascii="Times New Roman" w:hAnsi="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9EF7C-5604-4ECB-9AB8-A1B56C226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17</Pages>
  <Words>1884</Words>
  <Characters>10745</Characters>
  <Application>Microsoft Office Word</Application>
  <DocSecurity>0</DocSecurity>
  <Lines>89</Lines>
  <Paragraphs>25</Paragraphs>
  <ScaleCrop>false</ScaleCrop>
  <Company>PCC</Company>
  <LinksUpToDate>false</LinksUpToDate>
  <CharactersWithSpaces>12604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行政室白家禎</cp:lastModifiedBy>
  <cp:revision>35</cp:revision>
  <cp:lastPrinted>2013-12-13T08:14:00Z</cp:lastPrinted>
  <dcterms:created xsi:type="dcterms:W3CDTF">2016-03-24T05:47:00Z</dcterms:created>
  <dcterms:modified xsi:type="dcterms:W3CDTF">2016-05-17T01:33:00Z</dcterms:modified>
  <cp:category>I30</cp:category>
</cp:coreProperties>
</file>